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media/rId20.png" ContentType="image/png"/>
  <Override PartName="/word/media/rId35.png" ContentType="image/png"/>
  <Override PartName="/word/media/rId32.png" ContentType="image/png"/>
  <Override PartName="/word/media/rId29.png" ContentType="image/png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re"/>
      </w:pPr>
      <w:r>
        <w:t xml:space="preserve">02</w:t>
      </w:r>
      <w:r>
        <w:t xml:space="preserve"> </w:t>
      </w:r>
      <w:r>
        <w:t xml:space="preserve">·</w:t>
      </w:r>
      <w:r>
        <w:t xml:space="preserve"> </w:t>
      </w:r>
      <w:r>
        <w:t xml:space="preserve">Contexte</w:t>
      </w:r>
      <w:r>
        <w:t xml:space="preserve"> </w:t>
      </w:r>
      <w:r>
        <w:t xml:space="preserve">Historique</w:t>
      </w:r>
    </w:p>
    <w:bookmarkStart w:id="70" w:name="contexte-historique"/>
    <w:p>
      <w:pPr>
        <w:pStyle w:val="Titre1"/>
      </w:pPr>
      <w:r>
        <w:t xml:space="preserve">Contexte historique</w:t>
      </w:r>
    </w:p>
    <w:p>
      <w:pPr>
        <w:pStyle w:val="Figure"/>
      </w:pPr>
      <w:r>
        <w:drawing>
          <wp:inline>
            <wp:extent cx="5943600" cy="2228850"/>
            <wp:effectExtent b="0" l="0" r="0" t="0"/>
            <wp:docPr descr="" title="" id="21" name="Picture"/>
            <a:graphic>
              <a:graphicData uri="http://schemas.openxmlformats.org/drawingml/2006/picture">
                <pic:pic>
                  <pic:nvPicPr>
                    <pic:cNvPr descr="images/intro-02.png" id="22" name="Picture"/>
                    <pic:cNvPicPr>
                      <a:picLocks noChangeArrowheads="1"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22885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bookmarkStart w:id="28" w:name="tour-dhorizon-du-monde"/>
    <w:p>
      <w:pPr>
        <w:pStyle w:val="Titre2"/>
      </w:pPr>
      <w:r>
        <w:t xml:space="preserve">Tour d’horizon du monde</w:t>
      </w:r>
    </w:p>
    <w:p>
      <w:pPr>
        <w:pStyle w:val="FirstParagraph"/>
      </w:pPr>
      <w:r>
        <w:t xml:space="preserve">A première vue, le monde d’Uchronia vous semblera plutôt familier,</w:t>
      </w:r>
      <w:r>
        <w:t xml:space="preserve"> </w:t>
      </w:r>
      <w:r>
        <w:t xml:space="preserve">puisqu’il s’agit du nôtre, à la fin du XIXème siècle : c’est l’époque de</w:t>
      </w:r>
      <w:r>
        <w:t xml:space="preserve"> </w:t>
      </w:r>
      <w:r>
        <w:t xml:space="preserve">la reine Victoria et d’Arthur Conan Doyle, le temps des grands empires</w:t>
      </w:r>
      <w:r>
        <w:t xml:space="preserve"> </w:t>
      </w:r>
      <w:r>
        <w:t xml:space="preserve">et des grandes inventions, une période de contradictions et de paradoxes</w:t>
      </w:r>
      <w:r>
        <w:t xml:space="preserve"> </w:t>
      </w:r>
      <w:r>
        <w:t xml:space="preserve">où triomphent à la fois la science et le spiritisme. C’est aussi une</w:t>
      </w:r>
      <w:r>
        <w:t xml:space="preserve"> </w:t>
      </w:r>
      <w:r>
        <w:t xml:space="preserve">période fort bien documentée, sur laquelle vous n’aurez aucun mal à</w:t>
      </w:r>
      <w:r>
        <w:t xml:space="preserve"> </w:t>
      </w:r>
      <w:r>
        <w:t xml:space="preserve">trouver d’excellents ouvrages de référence.</w:t>
      </w:r>
    </w:p>
    <w:p>
      <w:pPr>
        <w:pStyle w:val="Corpsdetexte"/>
      </w:pPr>
      <w:r>
        <w:t xml:space="preserve">Vous trouverez dans l’Aide Mémoire plusieurs chronologies retraçant</w:t>
      </w:r>
      <w:r>
        <w:t xml:space="preserve"> </w:t>
      </w:r>
      <w:r>
        <w:t xml:space="preserve">les grands événements de la fin du siècle, quelques faits divers</w:t>
      </w:r>
      <w:r>
        <w:t xml:space="preserve"> </w:t>
      </w:r>
      <w:r>
        <w:t xml:space="preserve">pittoresques, mais aussi les inventions et les progrès scientifiques de</w:t>
      </w:r>
      <w:r>
        <w:t xml:space="preserve"> </w:t>
      </w:r>
      <w:r>
        <w:t xml:space="preserve">l’époque, un sujet qui peut s’avérer d’une importance toute particulière</w:t>
      </w:r>
      <w:r>
        <w:t xml:space="preserve"> </w:t>
      </w:r>
      <w:r>
        <w:t xml:space="preserve">dans le cadre d’Uchronia. Pour le reste, fiez-vous à vos lectures, à vos</w:t>
      </w:r>
      <w:r>
        <w:t xml:space="preserve"> </w:t>
      </w:r>
      <w:r>
        <w:t xml:space="preserve">souvenirs et à votre imagination : votre tâche en tant que Chroniqueur</w:t>
      </w:r>
      <w:r>
        <w:t xml:space="preserve"> </w:t>
      </w:r>
      <w:r>
        <w:t xml:space="preserve">n’est pas de mettre en scène une reconstitution historique pointilleuse,</w:t>
      </w:r>
      <w:r>
        <w:t xml:space="preserve"> </w:t>
      </w:r>
      <w:r>
        <w:t xml:space="preserve">mais plutôt d’évoquer l’atmosphère et l’esprit de l’époque, à la manière</w:t>
      </w:r>
      <w:r>
        <w:t xml:space="preserve"> </w:t>
      </w:r>
      <w:r>
        <w:t xml:space="preserve">des grands récits d’aventure de ce temps.</w:t>
      </w:r>
    </w:p>
    <w:bookmarkStart w:id="23" w:name="lenvers-du-décor"/>
    <w:p>
      <w:pPr>
        <w:pStyle w:val="Titre3"/>
      </w:pPr>
      <w:r>
        <w:t xml:space="preserve">L’envers du décor</w:t>
      </w:r>
    </w:p>
    <w:p>
      <w:pPr>
        <w:pStyle w:val="BlockText"/>
      </w:pPr>
      <w:r>
        <w:rPr>
          <w:iCs/>
          <w:i/>
        </w:rPr>
        <w:t xml:space="preserve">« Personne n’aurait cru, dans les dernières années du XIXème</w:t>
      </w:r>
      <w:r>
        <w:rPr>
          <w:iCs/>
          <w:i/>
        </w:rPr>
        <w:t xml:space="preserve"> </w:t>
      </w:r>
      <w:r>
        <w:rPr>
          <w:iCs/>
          <w:i/>
        </w:rPr>
        <w:t xml:space="preserve">siècle, que les choses humaines fussent observées, de la façon la plus</w:t>
      </w:r>
      <w:r>
        <w:rPr>
          <w:iCs/>
          <w:i/>
        </w:rPr>
        <w:t xml:space="preserve"> </w:t>
      </w:r>
      <w:r>
        <w:rPr>
          <w:iCs/>
          <w:i/>
        </w:rPr>
        <w:t xml:space="preserve">pénétrante et la plus attentive, par des intelligences supérieures aux</w:t>
      </w:r>
      <w:r>
        <w:rPr>
          <w:iCs/>
          <w:i/>
        </w:rPr>
        <w:t xml:space="preserve"> </w:t>
      </w:r>
      <w:r>
        <w:rPr>
          <w:iCs/>
          <w:i/>
        </w:rPr>
        <w:t xml:space="preserve">intelligences humaines »…</w:t>
      </w:r>
    </w:p>
    <w:p>
      <w:pPr>
        <w:pStyle w:val="BlockText"/>
      </w:pPr>
      <w:r>
        <w:t xml:space="preserve">Herbert George Wells, « La Guerre des Mondes »</w:t>
      </w:r>
    </w:p>
    <w:p>
      <w:pPr>
        <w:pStyle w:val="FirstParagraph"/>
      </w:pPr>
      <w:r>
        <w:t xml:space="preserve">Le contexte mentionné ci-dessus n’est qu’un décor, voire un</w:t>
      </w:r>
      <w:r>
        <w:t xml:space="preserve"> </w:t>
      </w:r>
      <w:r>
        <w:t xml:space="preserve">trompe-l’œil. Sous ses dehors faussement historiques, l’univers</w:t>
      </w:r>
      <w:r>
        <w:t xml:space="preserve"> </w:t>
      </w:r>
      <w:r>
        <w:t xml:space="preserve">d’Uchronia cache un certain nombre de mystères, de secrets et de</w:t>
      </w:r>
      <w:r>
        <w:t xml:space="preserve"> </w:t>
      </w:r>
      <w:r>
        <w:t xml:space="preserve">bizarreries insoupçonnées, que les joueurs seront amenés à découvrir au</w:t>
      </w:r>
      <w:r>
        <w:t xml:space="preserve"> </w:t>
      </w:r>
      <w:r>
        <w:t xml:space="preserve">fil des tumultueuses aventures de leurs héros. La première de ces</w:t>
      </w:r>
      <w:r>
        <w:t xml:space="preserve"> </w:t>
      </w:r>
      <w:r>
        <w:t xml:space="preserve">différences décisives concerne la Grande Menace qui pèse sur l’avenir de</w:t>
      </w:r>
      <w:r>
        <w:t xml:space="preserve"> </w:t>
      </w:r>
      <w:r>
        <w:t xml:space="preserve">ce monde uchronique… Depuis le début des années 1880, une race d’entités</w:t>
      </w:r>
      <w:r>
        <w:t xml:space="preserve"> </w:t>
      </w:r>
      <w:r>
        <w:t xml:space="preserve">venues d’une autre planète prépare l’invasion de la Terre et</w:t>
      </w:r>
      <w:r>
        <w:t xml:space="preserve"> </w:t>
      </w:r>
      <w:r>
        <w:t xml:space="preserve">l’extermination de l’Humanité… Pour mener à bien ce terrible projet,</w:t>
      </w:r>
      <w:r>
        <w:t xml:space="preserve"> </w:t>
      </w:r>
      <w:r>
        <w:t xml:space="preserve">ceux qui se font appeler les « Prométhéens » agissent par le truchement</w:t>
      </w:r>
      <w:r>
        <w:t xml:space="preserve"> </w:t>
      </w:r>
      <w:r>
        <w:t xml:space="preserve">du Symposium, un conclave secret d’apprentis maîtres du monde auxquels</w:t>
      </w:r>
      <w:r>
        <w:t xml:space="preserve"> </w:t>
      </w:r>
      <w:r>
        <w:t xml:space="preserve">les futurs conquérants de la Terre réservent la primeur de leur</w:t>
      </w:r>
      <w:r>
        <w:t xml:space="preserve"> </w:t>
      </w:r>
      <w:r>
        <w:t xml:space="preserve">extraordinaire technologie. Le Symposium n’est que l’instance dirigeante</w:t>
      </w:r>
      <w:r>
        <w:t xml:space="preserve"> </w:t>
      </w:r>
      <w:r>
        <w:t xml:space="preserve">d’une gigantesque conspiration, la Machine, dont les nombreux agents,</w:t>
      </w:r>
      <w:r>
        <w:t xml:space="preserve"> </w:t>
      </w:r>
      <w:r>
        <w:t xml:space="preserve">disséminés au sein de différentes organisations secrètes, ignorent</w:t>
      </w:r>
      <w:r>
        <w:t xml:space="preserve"> </w:t>
      </w:r>
      <w:r>
        <w:t xml:space="preserve">souvent la véritable nature et les véritables desseins des maîtres</w:t>
      </w:r>
      <w:r>
        <w:t xml:space="preserve"> </w:t>
      </w:r>
      <w:r>
        <w:t xml:space="preserve">qu’ils servent…</w:t>
      </w:r>
    </w:p>
    <w:p>
      <w:pPr>
        <w:pStyle w:val="Corpsdetexte"/>
      </w:pPr>
      <w:r>
        <w:t xml:space="preserve">La réalisation progressive des plans du Symposium et des Prométhéens</w:t>
      </w:r>
      <w:r>
        <w:t xml:space="preserve"> </w:t>
      </w:r>
      <w:r>
        <w:t xml:space="preserve">constitue la toile de fond du Feuilleton mis en place par le</w:t>
      </w:r>
      <w:r>
        <w:t xml:space="preserve"> </w:t>
      </w:r>
      <w:r>
        <w:t xml:space="preserve">Chroniqueur, le but ultime de nos Héros étant évidemment de sauvegarder</w:t>
      </w:r>
      <w:r>
        <w:t xml:space="preserve"> </w:t>
      </w:r>
      <w:r>
        <w:t xml:space="preserve">l’avenir de la Terre en déjouant les machinations des envahisseurs et de</w:t>
      </w:r>
      <w:r>
        <w:t xml:space="preserve"> </w:t>
      </w:r>
      <w:r>
        <w:t xml:space="preserve">leurs serviteurs. Évidemment, la quasi-totalité de l’humanité ignore</w:t>
      </w:r>
      <w:r>
        <w:t xml:space="preserve"> </w:t>
      </w:r>
      <w:r>
        <w:t xml:space="preserve">encore la terrible vérité… Tout au plus peut-elle en percevoir quelques</w:t>
      </w:r>
      <w:r>
        <w:t xml:space="preserve"> </w:t>
      </w:r>
      <w:r>
        <w:t xml:space="preserve">signes avant-coureurs, au travers de faits isolés dont les causes</w:t>
      </w:r>
      <w:r>
        <w:t xml:space="preserve"> </w:t>
      </w:r>
      <w:r>
        <w:t xml:space="preserve">véritables demeurent insoupçonnées. Et si l’incroyable secret éclatait</w:t>
      </w:r>
      <w:r>
        <w:t xml:space="preserve"> </w:t>
      </w:r>
      <w:r>
        <w:t xml:space="preserve">au grand jour, il serait probablement considéré par le plus grand nombre</w:t>
      </w:r>
      <w:r>
        <w:t xml:space="preserve"> </w:t>
      </w:r>
      <w:r>
        <w:t xml:space="preserve">comme un extravagant tissu de sornettes issu de quelque esprit dérangé…</w:t>
      </w:r>
      <w:r>
        <w:t xml:space="preserve"> </w:t>
      </w:r>
      <w:r>
        <w:t xml:space="preserve">Pourtant, ça et là, quelques individus ont pris conscience du grand</w:t>
      </w:r>
      <w:r>
        <w:t xml:space="preserve"> </w:t>
      </w:r>
      <w:r>
        <w:t xml:space="preserve">péril qui menace l’espèce humaine : ceux qui n’ont pas été directement</w:t>
      </w:r>
      <w:r>
        <w:t xml:space="preserve"> </w:t>
      </w:r>
      <w:r>
        <w:t xml:space="preserve">éliminés par les agents de la Machine se sont regroupés au sein d’une</w:t>
      </w:r>
      <w:r>
        <w:t xml:space="preserve"> </w:t>
      </w:r>
      <w:r>
        <w:t xml:space="preserve">vaste organisation secrète, le Club. Sous la tutelle de mystérieux chefs</w:t>
      </w:r>
      <w:r>
        <w:t xml:space="preserve"> </w:t>
      </w:r>
      <w:r>
        <w:t xml:space="preserve">seulement connus sous le nom d’Invisibles, disposant eux aussi de</w:t>
      </w:r>
      <w:r>
        <w:t xml:space="preserve"> </w:t>
      </w:r>
      <w:r>
        <w:t xml:space="preserve">machines anachroniques et de formidables inventions, ces intrépides</w:t>
      </w:r>
      <w:r>
        <w:t xml:space="preserve"> </w:t>
      </w:r>
      <w:r>
        <w:t xml:space="preserve">volontaires mènent une véritable guerre secrète contre le Symposium et</w:t>
      </w:r>
      <w:r>
        <w:t xml:space="preserve"> </w:t>
      </w:r>
      <w:r>
        <w:t xml:space="preserve">ceux qui servent ses sinistres desseins… L’enjeu de cette lutte : le</w:t>
      </w:r>
      <w:r>
        <w:t xml:space="preserve"> </w:t>
      </w:r>
      <w:r>
        <w:t xml:space="preserve">futur de la Terre et la survie du genre humain. A l’insu de la plupart</w:t>
      </w:r>
      <w:r>
        <w:t xml:space="preserve"> </w:t>
      </w:r>
      <w:r>
        <w:t xml:space="preserve">de ses habitants, notre planète est devenue le théâtre d’un affrontement</w:t>
      </w:r>
      <w:r>
        <w:t xml:space="preserve"> </w:t>
      </w:r>
      <w:r>
        <w:t xml:space="preserve">aussi discret qu’acharné entre les deux factions. Tôt ou tard, les héros</w:t>
      </w:r>
      <w:r>
        <w:t xml:space="preserve"> </w:t>
      </w:r>
      <w:r>
        <w:t xml:space="preserve">d’Uchronia seront amenés à rejoindre les rangs du Club et à s’engager</w:t>
      </w:r>
      <w:r>
        <w:t xml:space="preserve"> </w:t>
      </w:r>
      <w:r>
        <w:t xml:space="preserve">dans la Guerre Secrète contre la conspiration prométhéenne.</w:t>
      </w:r>
    </w:p>
    <w:bookmarkEnd w:id="23"/>
    <w:bookmarkStart w:id="24" w:name="histoire-fiction-et-uchronie"/>
    <w:p>
      <w:pPr>
        <w:pStyle w:val="Titre3"/>
      </w:pPr>
      <w:r>
        <w:t xml:space="preserve">Histoire, fiction et uchronie</w:t>
      </w:r>
    </w:p>
    <w:p>
      <w:pPr>
        <w:pStyle w:val="FirstParagraph"/>
      </w:pPr>
      <w:r>
        <w:t xml:space="preserve">Il va de soi que la Guerre Secrète entre le Club et la Machine</w:t>
      </w:r>
      <w:r>
        <w:t xml:space="preserve"> </w:t>
      </w:r>
      <w:r>
        <w:t xml:space="preserve">compromet gravement le déroulement « normal » de l’Histoire du monde :</w:t>
      </w:r>
      <w:r>
        <w:t xml:space="preserve"> </w:t>
      </w:r>
      <w:r>
        <w:t xml:space="preserve">l’exécution des terribles plans ourdis par ces entités malveillantes</w:t>
      </w:r>
      <w:r>
        <w:t xml:space="preserve"> </w:t>
      </w:r>
      <w:r>
        <w:t xml:space="preserve">entraînera fatalement un certain nombre de divergences, qui deviendront</w:t>
      </w:r>
      <w:r>
        <w:t xml:space="preserve"> </w:t>
      </w:r>
      <w:r>
        <w:t xml:space="preserve">de plus en plus évidentes au fil du Feuilleton. En d’autres termes, le</w:t>
      </w:r>
      <w:r>
        <w:t xml:space="preserve"> </w:t>
      </w:r>
      <w:r>
        <w:t xml:space="preserve">futur du monde d’Uchronia n’est absolument pas fixé, et son futur XXème</w:t>
      </w:r>
      <w:r>
        <w:t xml:space="preserve"> </w:t>
      </w:r>
      <w:r>
        <w:t xml:space="preserve">siècle a de fortes chances d’être très différent du nôtre… Et si les</w:t>
      </w:r>
      <w:r>
        <w:t xml:space="preserve"> </w:t>
      </w:r>
      <w:r>
        <w:t xml:space="preserve">menées des Prométhéens et de leurs serviteurs déclenchaient une première</w:t>
      </w:r>
      <w:r>
        <w:t xml:space="preserve"> </w:t>
      </w:r>
      <w:r>
        <w:t xml:space="preserve">guerre mondiale en 1897 ? A moins que les Invisibles ne fomentent un</w:t>
      </w:r>
      <w:r>
        <w:t xml:space="preserve"> </w:t>
      </w:r>
      <w:r>
        <w:t xml:space="preserve">renversement du pouvoir royal en Angleterre, afin de placer leurs agents</w:t>
      </w:r>
      <w:r>
        <w:t xml:space="preserve"> </w:t>
      </w:r>
      <w:r>
        <w:t xml:space="preserve">à la tête d’un nouvel état œuvrant activement contre la Grande Menace ?</w:t>
      </w:r>
      <w:r>
        <w:t xml:space="preserve"> </w:t>
      </w:r>
      <w:r>
        <w:t xml:space="preserve">A partir du moment où le jeu est lancé, tout devient possible, et le</w:t>
      </w:r>
      <w:r>
        <w:t xml:space="preserve"> </w:t>
      </w:r>
      <w:r>
        <w:t xml:space="preserve">Chroniqueur a toute latitude pour modifier le cours de l’Histoire au gré</w:t>
      </w:r>
      <w:r>
        <w:t xml:space="preserve"> </w:t>
      </w:r>
      <w:r>
        <w:t xml:space="preserve">de son imagination, mais aussi en fonction des événements survenus dans</w:t>
      </w:r>
      <w:r>
        <w:t xml:space="preserve"> </w:t>
      </w:r>
      <w:r>
        <w:t xml:space="preserve">ses scénarios : ainsi les réussites et les échecs des</w:t>
      </w:r>
      <w:r>
        <w:t xml:space="preserve"> </w:t>
      </w:r>
      <w:r>
        <w:t xml:space="preserve">personnages-joueurs pourront avoir une véritable répercussion sur</w:t>
      </w:r>
      <w:r>
        <w:t xml:space="preserve"> </w:t>
      </w:r>
      <w:r>
        <w:t xml:space="preserve">l’avenir du monde, contrairement à ce qui se produirait si l’Histoire</w:t>
      </w:r>
      <w:r>
        <w:t xml:space="preserve"> </w:t>
      </w:r>
      <w:r>
        <w:t xml:space="preserve">était d’ores et déjà écrite… L’idéal est de procéder de façon</w:t>
      </w:r>
      <w:r>
        <w:t xml:space="preserve"> </w:t>
      </w:r>
      <w:r>
        <w:t xml:space="preserve">progressive : plus la Guerre Secrète s’intensifiera, plus l’Histoire</w:t>
      </w:r>
      <w:r>
        <w:t xml:space="preserve"> </w:t>
      </w:r>
      <w:r>
        <w:t xml:space="preserve">divergera de manière flagrante.</w:t>
      </w:r>
    </w:p>
    <w:p>
      <w:pPr>
        <w:pStyle w:val="Corpsdetexte"/>
      </w:pPr>
      <w:r>
        <w:t xml:space="preserve">Dans cette perspective uchronique, l’avènement de l’an 1900 marque le</w:t>
      </w:r>
      <w:r>
        <w:t xml:space="preserve"> </w:t>
      </w:r>
      <w:r>
        <w:t xml:space="preserve">passage d’un cap décisif dans l’évolution de l’histoire planétaire,</w:t>
      </w:r>
      <w:r>
        <w:t xml:space="preserve"> </w:t>
      </w:r>
      <w:r>
        <w:t xml:space="preserve">exactement comme dans d’autres jeux, l’an 2000 correspond à l’Apocalypse</w:t>
      </w:r>
      <w:r>
        <w:t xml:space="preserve"> </w:t>
      </w:r>
      <w:r>
        <w:t xml:space="preserve">ou à l’accomplissement de quelque Grand Plan. En l’occurrence, il s’agit</w:t>
      </w:r>
      <w:r>
        <w:t xml:space="preserve"> </w:t>
      </w:r>
      <w:r>
        <w:t xml:space="preserve">de la date que les Prométhéens ont choisie pour lancer la première vague</w:t>
      </w:r>
      <w:r>
        <w:t xml:space="preserve"> </w:t>
      </w:r>
      <w:r>
        <w:t xml:space="preserve">de leur grande invasion de la Terre. Nous vous conseillons de commencer</w:t>
      </w:r>
      <w:r>
        <w:t xml:space="preserve"> </w:t>
      </w:r>
      <w:r>
        <w:t xml:space="preserve">votre Feuilleton vers 1890, afin de laisser à vos joueurs une certaine</w:t>
      </w:r>
      <w:r>
        <w:t xml:space="preserve"> </w:t>
      </w:r>
      <w:r>
        <w:t xml:space="preserve">marge de manœuvre avant l’Année Fatale, mais rien ne vous empêche de</w:t>
      </w:r>
      <w:r>
        <w:t xml:space="preserve"> </w:t>
      </w:r>
      <w:r>
        <w:t xml:space="preserve">débuter en 1895 ou même en 1899, si vous souhaitez les confronter à une</w:t>
      </w:r>
      <w:r>
        <w:t xml:space="preserve"> </w:t>
      </w:r>
      <w:r>
        <w:t xml:space="preserve">situation d’urgence absolue…</w:t>
      </w:r>
    </w:p>
    <w:p>
      <w:pPr>
        <w:pStyle w:val="Corpsdetexte"/>
      </w:pPr>
      <w:r>
        <w:t xml:space="preserve">L’univers d’Uchronia entretient des rapports particuliers avec</w:t>
      </w:r>
      <w:r>
        <w:t xml:space="preserve"> </w:t>
      </w:r>
      <w:r>
        <w:t xml:space="preserve">l’Histoire et la Fiction. Ainsi, les grands personnages imaginaires de</w:t>
      </w:r>
      <w:r>
        <w:t xml:space="preserve"> </w:t>
      </w:r>
      <w:r>
        <w:t xml:space="preserve">l’époque, comme Sherlock Holmes ou le Dr Jekyll, n’y existent pas plus</w:t>
      </w:r>
      <w:r>
        <w:t xml:space="preserve"> </w:t>
      </w:r>
      <w:r>
        <w:t xml:space="preserve">que dans notre propre réalité, mais plusieurs grandes figures du monde</w:t>
      </w:r>
      <w:r>
        <w:t xml:space="preserve"> </w:t>
      </w:r>
      <w:r>
        <w:t xml:space="preserve">d’Uchronia ressemblent étrangement à des personnages issus des œuvres de</w:t>
      </w:r>
      <w:r>
        <w:t xml:space="preserve"> </w:t>
      </w:r>
      <w:r>
        <w:t xml:space="preserve">Jules Verne, d’Herbert George Wells ou d’Arthur Conan Doyle - à</w:t>
      </w:r>
      <w:r>
        <w:t xml:space="preserve"> </w:t>
      </w:r>
      <w:r>
        <w:t xml:space="preserve">commencer par le dirigeant suprême du Club, l’énigmatique Capitaine</w:t>
      </w:r>
      <w:r>
        <w:t xml:space="preserve"> </w:t>
      </w:r>
      <w:r>
        <w:t xml:space="preserve">Nemo… Mais s’agit-il réellement du personnage décrit par Jules Verne</w:t>
      </w:r>
      <w:r>
        <w:t xml:space="preserve"> </w:t>
      </w:r>
      <w:r>
        <w:t xml:space="preserve">dans « Vingt Mille Lieues Sous les Mers » et dans « L’Île</w:t>
      </w:r>
      <w:r>
        <w:t xml:space="preserve"> </w:t>
      </w:r>
      <w:r>
        <w:t xml:space="preserve">Mystérieuse » ? Comme vous le découvrirez un peu plus loin, la vérité</w:t>
      </w:r>
      <w:r>
        <w:t xml:space="preserve"> </w:t>
      </w:r>
      <w:r>
        <w:t xml:space="preserve">sur ce personnage central du monde d’Uchronia est à la fois des plus</w:t>
      </w:r>
      <w:r>
        <w:t xml:space="preserve"> </w:t>
      </w:r>
      <w:r>
        <w:t xml:space="preserve">simples et des plus singulières. La lutte entre le Club et la</w:t>
      </w:r>
      <w:r>
        <w:t xml:space="preserve"> </w:t>
      </w:r>
      <w:r>
        <w:t xml:space="preserve">conspiration prométhéenne a également bouleversé les destinées de</w:t>
      </w:r>
      <w:r>
        <w:t xml:space="preserve"> </w:t>
      </w:r>
      <w:r>
        <w:t xml:space="preserve">plusieurs personnages historiques célèbres : le grand physicien Lord</w:t>
      </w:r>
      <w:r>
        <w:t xml:space="preserve"> </w:t>
      </w:r>
      <w:r>
        <w:t xml:space="preserve">Kelvin, l’inventeur américain Thomas Edison ou encore le Comte Ferdinand</w:t>
      </w:r>
      <w:r>
        <w:t xml:space="preserve"> </w:t>
      </w:r>
      <w:r>
        <w:t xml:space="preserve">von Zeppelin jouent ainsi un rôle de premier plan dans le déroulement de</w:t>
      </w:r>
      <w:r>
        <w:t xml:space="preserve"> </w:t>
      </w:r>
      <w:r>
        <w:t xml:space="preserve">la Guerre Secrète.</w:t>
      </w:r>
    </w:p>
    <w:bookmarkEnd w:id="24"/>
    <w:bookmarkStart w:id="25" w:name="la-science-mystérieuse"/>
    <w:p>
      <w:pPr>
        <w:pStyle w:val="Titre3"/>
      </w:pPr>
      <w:r>
        <w:t xml:space="preserve">La science mystérieuse</w:t>
      </w:r>
    </w:p>
    <w:p>
      <w:pPr>
        <w:pStyle w:val="FirstParagraph"/>
      </w:pPr>
      <w:r>
        <w:t xml:space="preserve">Une autre particularité du monde d’Uchronia est l’existence de</w:t>
      </w:r>
      <w:r>
        <w:t xml:space="preserve"> </w:t>
      </w:r>
      <w:r>
        <w:t xml:space="preserve">machines fabuleuses ou infernales, tout droit sorties de l’imagination</w:t>
      </w:r>
      <w:r>
        <w:t xml:space="preserve"> </w:t>
      </w:r>
      <w:r>
        <w:t xml:space="preserve">d’un Jules Verne ou d’un H.G. Wells. Tout à fait anachroniques, ces</w:t>
      </w:r>
      <w:r>
        <w:t xml:space="preserve"> </w:t>
      </w:r>
      <w:r>
        <w:t xml:space="preserve">inventions sont, pour le moment, totalement ignorées du grand public, et</w:t>
      </w:r>
      <w:r>
        <w:t xml:space="preserve"> </w:t>
      </w:r>
      <w:r>
        <w:t xml:space="preserve">constituent de précieuses armes secrètes dans la lutte qui oppose les</w:t>
      </w:r>
      <w:r>
        <w:t xml:space="preserve"> </w:t>
      </w:r>
      <w:r>
        <w:t xml:space="preserve">membres du Club et les serviteurs des Prométhéens. Quelques unes de ces</w:t>
      </w:r>
      <w:r>
        <w:t xml:space="preserve"> </w:t>
      </w:r>
      <w:r>
        <w:t xml:space="preserve">merveilles technologiques, comme le Synchronisateur, le Logigraphe ou le</w:t>
      </w:r>
      <w:r>
        <w:t xml:space="preserve"> </w:t>
      </w:r>
      <w:r>
        <w:t xml:space="preserve">Fusil Électrique, sont détaillées en appendice.</w:t>
      </w:r>
    </w:p>
    <w:p>
      <w:pPr>
        <w:pStyle w:val="Corpsdetexte"/>
      </w:pPr>
      <w:r>
        <w:t xml:space="preserve">L’existence de cette science cachée, aux horizons prodigieux, est</w:t>
      </w:r>
      <w:r>
        <w:t xml:space="preserve"> </w:t>
      </w:r>
      <w:r>
        <w:t xml:space="preserve">intimement liée à d’autres éléments de l’univers d’Uchronia, à commencer</w:t>
      </w:r>
      <w:r>
        <w:t xml:space="preserve"> </w:t>
      </w:r>
      <w:r>
        <w:t xml:space="preserve">par le Vulcanium, étrange minerai aux propriétés énergétiques</w:t>
      </w:r>
      <w:r>
        <w:t xml:space="preserve"> </w:t>
      </w:r>
      <w:r>
        <w:t xml:space="preserve">incroyables, dont les rares gisements constituent un des grands enjeux</w:t>
      </w:r>
      <w:r>
        <w:t xml:space="preserve"> </w:t>
      </w:r>
      <w:r>
        <w:t xml:space="preserve">de la Guerre Secrète. La technologie utilisée par les deux camps repose</w:t>
      </w:r>
      <w:r>
        <w:t xml:space="preserve"> </w:t>
      </w:r>
      <w:r>
        <w:t xml:space="preserve">sur des principes dépassant de très loin l’état des connaissances</w:t>
      </w:r>
      <w:r>
        <w:t xml:space="preserve"> </w:t>
      </w:r>
      <w:r>
        <w:t xml:space="preserve">scientifiques humaines de l’époque. Les agents les plus haut-placés de</w:t>
      </w:r>
      <w:r>
        <w:t xml:space="preserve"> </w:t>
      </w:r>
      <w:r>
        <w:t xml:space="preserve">la Machine bénéficient évidemment de l’extraordinaire et terrifiant</w:t>
      </w:r>
      <w:r>
        <w:t xml:space="preserve"> </w:t>
      </w:r>
      <w:r>
        <w:t xml:space="preserve">savoir de leurs maîtres extra-terrestres, qui partagent volontiers leurs</w:t>
      </w:r>
      <w:r>
        <w:t xml:space="preserve"> </w:t>
      </w:r>
      <w:r>
        <w:t xml:space="preserve">secrets technologiques avec les membres du Symposium. En revanche,</w:t>
      </w:r>
      <w:r>
        <w:t xml:space="preserve"> </w:t>
      </w:r>
      <w:r>
        <w:t xml:space="preserve">l’origine de la technologie mise à la disposition des membres du Club</w:t>
      </w:r>
      <w:r>
        <w:t xml:space="preserve"> </w:t>
      </w:r>
      <w:r>
        <w:t xml:space="preserve">par leurs supérieurs Invisibles reste pour la plupart d’entre eux une</w:t>
      </w:r>
      <w:r>
        <w:t xml:space="preserve"> </w:t>
      </w:r>
      <w:r>
        <w:t xml:space="preserve">véritable énigme; pour en savoir plus à ce sujet, le Chroniqueur se</w:t>
      </w:r>
      <w:r>
        <w:t xml:space="preserve"> </w:t>
      </w:r>
      <w:r>
        <w:t xml:space="preserve">reportera au chapitre Mystères et Révélations.</w:t>
      </w:r>
    </w:p>
    <w:p>
      <w:pPr>
        <w:pStyle w:val="Corpsdetexte"/>
      </w:pPr>
      <w:r>
        <w:t xml:space="preserve">Même lorsqu’elles découlent d’une science indubitablement étrangère à</w:t>
      </w:r>
      <w:r>
        <w:t xml:space="preserve"> </w:t>
      </w:r>
      <w:r>
        <w:t xml:space="preserve">notre monde, ces inventions et ces machines anachroniques ont</w:t>
      </w:r>
      <w:r>
        <w:t xml:space="preserve"> </w:t>
      </w:r>
      <w:r>
        <w:t xml:space="preserve">généralement été fabriquées par des mains humaines, et conservent donc</w:t>
      </w:r>
      <w:r>
        <w:t xml:space="preserve"> </w:t>
      </w:r>
      <w:r>
        <w:t xml:space="preserve">une « apparence d’époque ». Dans certains cas, cette esthétique relève</w:t>
      </w:r>
      <w:r>
        <w:t xml:space="preserve"> </w:t>
      </w:r>
      <w:r>
        <w:t xml:space="preserve">même d’une logique de camouflage délibérée, visant à ce que l’aspect</w:t>
      </w:r>
      <w:r>
        <w:t xml:space="preserve"> </w:t>
      </w:r>
      <w:r>
        <w:t xml:space="preserve">extérieur de la machine ne paraisse pas trop étrange ou décalé aux yeux</w:t>
      </w:r>
      <w:r>
        <w:t xml:space="preserve"> </w:t>
      </w:r>
      <w:r>
        <w:t xml:space="preserve">d’un observateur profane, et ne trahisse pas immédiatement ses</w:t>
      </w:r>
      <w:r>
        <w:t xml:space="preserve"> </w:t>
      </w:r>
      <w:r>
        <w:t xml:space="preserve">incroyables propriétés… Dans l’univers d’Uchronia, les sous-marins ont</w:t>
      </w:r>
      <w:r>
        <w:t xml:space="preserve"> </w:t>
      </w:r>
      <w:r>
        <w:t xml:space="preserve">la forme d’espadons géants, les ordinateurs ressemblent à des orgues de</w:t>
      </w:r>
      <w:r>
        <w:t xml:space="preserve"> </w:t>
      </w:r>
      <w:r>
        <w:t xml:space="preserve">barbarie et des objets aussi anodins qu’une montre à gousset ou une</w:t>
      </w:r>
      <w:r>
        <w:t xml:space="preserve"> </w:t>
      </w:r>
      <w:r>
        <w:t xml:space="preserve">paire de jumelles de théâtre peuvent cacher d’étonnants dispositifs</w:t>
      </w:r>
      <w:r>
        <w:t xml:space="preserve"> </w:t>
      </w:r>
      <w:r>
        <w:t xml:space="preserve">miniaturisés !</w:t>
      </w:r>
    </w:p>
    <w:bookmarkEnd w:id="25"/>
    <w:bookmarkStart w:id="26" w:name="les-prométhéens"/>
    <w:p>
      <w:pPr>
        <w:pStyle w:val="Titre3"/>
      </w:pPr>
      <w:r>
        <w:t xml:space="preserve">Les Prométhéens</w:t>
      </w:r>
    </w:p>
    <w:p>
      <w:pPr>
        <w:pStyle w:val="FirstParagraph"/>
      </w:pPr>
      <w:r>
        <w:t xml:space="preserve">Mais qui sont donc ces sinistres créatures qui se cachent sous le nom</w:t>
      </w:r>
      <w:r>
        <w:t xml:space="preserve"> </w:t>
      </w:r>
      <w:r>
        <w:t xml:space="preserve">de Prométhéens, et qui projettent d’envahir notre planète ? Leur nature</w:t>
      </w:r>
      <w:r>
        <w:t xml:space="preserve"> </w:t>
      </w:r>
      <w:r>
        <w:t xml:space="preserve">exacte, qui devra demeurer un mystère pendant la majeure partie du</w:t>
      </w:r>
      <w:r>
        <w:t xml:space="preserve"> </w:t>
      </w:r>
      <w:r>
        <w:t xml:space="preserve">Feuilleton, est examinée en détail dans la section Mystères et</w:t>
      </w:r>
      <w:r>
        <w:t xml:space="preserve"> </w:t>
      </w:r>
      <w:r>
        <w:t xml:space="preserve">Révélations ; pour l’heure, il vous suffit de savoir que ces entités</w:t>
      </w:r>
      <w:r>
        <w:t xml:space="preserve"> </w:t>
      </w:r>
      <w:r>
        <w:t xml:space="preserve">sont originaires de la planète que nous appelons Mars, un monde</w:t>
      </w:r>
      <w:r>
        <w:t xml:space="preserve"> </w:t>
      </w:r>
      <w:r>
        <w:t xml:space="preserve">agonisant qu’elles se préparent à abandonner pour venir coloniser le</w:t>
      </w:r>
      <w:r>
        <w:t xml:space="preserve"> </w:t>
      </w:r>
      <w:r>
        <w:t xml:space="preserve">nôtre. Leurs plans obéissent donc à la nécessité la plus absolue : celle</w:t>
      </w:r>
      <w:r>
        <w:t xml:space="preserve"> </w:t>
      </w:r>
      <w:r>
        <w:t xml:space="preserve">de la survie de leur espèce, survie qui implique logiquement</w:t>
      </w:r>
      <w:r>
        <w:t xml:space="preserve"> </w:t>
      </w:r>
      <w:r>
        <w:t xml:space="preserve">l’asservissement des actuels maîtres de la Terre, les êtres humains…</w:t>
      </w:r>
      <w:r>
        <w:t xml:space="preserve"> </w:t>
      </w:r>
      <w:r>
        <w:t xml:space="preserve">Pour le moment (c’est à dire vers 1890), ces entités sont encore fort</w:t>
      </w:r>
      <w:r>
        <w:t xml:space="preserve"> </w:t>
      </w:r>
      <w:r>
        <w:t xml:space="preserve">peu nombreuses sur Terre et doivent se contenter d’agir par</w:t>
      </w:r>
      <w:r>
        <w:t xml:space="preserve"> </w:t>
      </w:r>
      <w:r>
        <w:t xml:space="preserve">l’intermédiaire d’humains qu’elles manipulent dans le but de faciliter</w:t>
      </w:r>
      <w:r>
        <w:t xml:space="preserve"> </w:t>
      </w:r>
      <w:r>
        <w:t xml:space="preserve">la future invasion. La plupart de ces serviteurs ignorent absolument</w:t>
      </w:r>
      <w:r>
        <w:t xml:space="preserve"> </w:t>
      </w:r>
      <w:r>
        <w:t xml:space="preserve">tout de l’effroyable vérité, et pensent œuvrer pour le compte de</w:t>
      </w:r>
      <w:r>
        <w:t xml:space="preserve"> </w:t>
      </w:r>
      <w:r>
        <w:t xml:space="preserve">sociétés secrètes aux buts énigmatiques ou d’organisations impliquées</w:t>
      </w:r>
      <w:r>
        <w:t xml:space="preserve"> </w:t>
      </w:r>
      <w:r>
        <w:t xml:space="preserve">dans quelque conflit souterrain. Même les quelques « élus » à qui</w:t>
      </w:r>
      <w:r>
        <w:t xml:space="preserve"> </w:t>
      </w:r>
      <w:r>
        <w:t xml:space="preserve">l’existence des Prométhéens a été révélée ignorent généralement les</w:t>
      </w:r>
      <w:r>
        <w:t xml:space="preserve"> </w:t>
      </w:r>
      <w:r>
        <w:t xml:space="preserve">véritables objectifs de leurs maîtres venus d’un autre monde, et croient</w:t>
      </w:r>
      <w:r>
        <w:t xml:space="preserve"> </w:t>
      </w:r>
      <w:r>
        <w:t xml:space="preserve">fermement servir les nobles desseins de Présences Supérieures issues de</w:t>
      </w:r>
      <w:r>
        <w:t xml:space="preserve"> </w:t>
      </w:r>
      <w:r>
        <w:t xml:space="preserve">l’Ether céleste, désireuses de guider l’Humanité sur la voie du progrès</w:t>
      </w:r>
      <w:r>
        <w:t xml:space="preserve"> </w:t>
      </w:r>
      <w:r>
        <w:t xml:space="preserve">et de la science victorieuse… Ainsi ont-ils donné à ces entités le nom</w:t>
      </w:r>
      <w:r>
        <w:t xml:space="preserve"> </w:t>
      </w:r>
      <w:r>
        <w:t xml:space="preserve">de Prométhéens, en hommage au Titan de la mythologie grecque, qui fut</w:t>
      </w:r>
      <w:r>
        <w:t xml:space="preserve"> </w:t>
      </w:r>
      <w:r>
        <w:t xml:space="preserve">châtié par les Dieux pour leur avoir dérobé le feu divin, parfait</w:t>
      </w:r>
      <w:r>
        <w:t xml:space="preserve"> </w:t>
      </w:r>
      <w:r>
        <w:t xml:space="preserve">symbole de cette soif de connaissance, de pouvoir et de liberté qui</w:t>
      </w:r>
      <w:r>
        <w:t xml:space="preserve"> </w:t>
      </w:r>
      <w:r>
        <w:t xml:space="preserve">anime les tenants d’un certain idéal scientifique. Pour ces illuminés,</w:t>
      </w:r>
      <w:r>
        <w:t xml:space="preserve"> </w:t>
      </w:r>
      <w:r>
        <w:t xml:space="preserve">les Prométhéens ont pour seul but d’ouvrir au genre humain les portes</w:t>
      </w:r>
      <w:r>
        <w:t xml:space="preserve"> </w:t>
      </w:r>
      <w:r>
        <w:t xml:space="preserve">d’un nouvel Age d’Or… La vérité est hélas bien différente, et le futur</w:t>
      </w:r>
      <w:r>
        <w:t xml:space="preserve"> </w:t>
      </w:r>
      <w:r>
        <w:t xml:space="preserve">de l’humanité tel que l’envisagent les Prométhéens tient plus de l’enfer</w:t>
      </w:r>
      <w:r>
        <w:t xml:space="preserve"> </w:t>
      </w:r>
      <w:r>
        <w:t xml:space="preserve">sur terre que du paradis retrouvé.</w:t>
      </w:r>
    </w:p>
    <w:bookmarkEnd w:id="26"/>
    <w:bookmarkStart w:id="27" w:name="aux-portes-de-linconnu"/>
    <w:p>
      <w:pPr>
        <w:pStyle w:val="Titre3"/>
      </w:pPr>
      <w:r>
        <w:t xml:space="preserve">Aux portes de l’inconnu</w:t>
      </w:r>
    </w:p>
    <w:p>
      <w:pPr>
        <w:pStyle w:val="FirstParagraph"/>
      </w:pPr>
      <w:r>
        <w:t xml:space="preserve">La fin du XIXème siècle ne fut pas seulement marquée par un</w:t>
      </w:r>
      <w:r>
        <w:t xml:space="preserve"> </w:t>
      </w:r>
      <w:r>
        <w:t xml:space="preserve">formidable essor des sciences et des techniques : ce fut aussi une</w:t>
      </w:r>
      <w:r>
        <w:t xml:space="preserve"> </w:t>
      </w:r>
      <w:r>
        <w:t xml:space="preserve">époque profondément mystique, où le public se passionna, avec un</w:t>
      </w:r>
      <w:r>
        <w:t xml:space="preserve"> </w:t>
      </w:r>
      <w:r>
        <w:t xml:space="preserve">enthousiasme souvent débridé, pour le spiritisme, l’occultisme, la</w:t>
      </w:r>
      <w:r>
        <w:t xml:space="preserve"> </w:t>
      </w:r>
      <w:r>
        <w:t xml:space="preserve">théosophie, l’hypnose, le magnétisme, la magie noire ou blanche… Jamais</w:t>
      </w:r>
      <w:r>
        <w:t xml:space="preserve"> </w:t>
      </w:r>
      <w:r>
        <w:t xml:space="preserve">le désir de percer les secrets de l’inconnu n’avait été aussi fort :</w:t>
      </w:r>
      <w:r>
        <w:t xml:space="preserve"> </w:t>
      </w:r>
      <w:r>
        <w:t xml:space="preserve">tandis que, dans le confort feutré des salons parisiens ou londoniens,</w:t>
      </w:r>
      <w:r>
        <w:t xml:space="preserve"> </w:t>
      </w:r>
      <w:r>
        <w:t xml:space="preserve">de fiévreux excentriques entraient en transe afin de redécouvrir les</w:t>
      </w:r>
      <w:r>
        <w:t xml:space="preserve"> </w:t>
      </w:r>
      <w:r>
        <w:t xml:space="preserve">souvenirs perdus de leurs vies antérieures, archéologues et explorateurs</w:t>
      </w:r>
      <w:r>
        <w:t xml:space="preserve"> </w:t>
      </w:r>
      <w:r>
        <w:t xml:space="preserve">parcouraient l’Afrique, l’Asie et l’Amérique à la recherche de vestiges</w:t>
      </w:r>
      <w:r>
        <w:t xml:space="preserve"> </w:t>
      </w:r>
      <w:r>
        <w:t xml:space="preserve">des civilisations disparues d’Atlantide et de Mu. Dans le monde</w:t>
      </w:r>
      <w:r>
        <w:t xml:space="preserve"> </w:t>
      </w:r>
      <w:r>
        <w:t xml:space="preserve">d’Uchronia, cette quête des anciens mystères et des cités perdues peut</w:t>
      </w:r>
      <w:r>
        <w:t xml:space="preserve"> </w:t>
      </w:r>
      <w:r>
        <w:t xml:space="preserve">parfois mener l’Homme aux portes de l’Inconnu…  </w:t>
      </w:r>
    </w:p>
    <w:p>
      <w:pPr>
        <w:pStyle w:val="Corpsdetexte"/>
      </w:pPr>
      <w:r>
        <w:t xml:space="preserve">La Grande Menace et la Guerre Secrète ne sont pas les seuls thèmes</w:t>
      </w:r>
      <w:r>
        <w:t xml:space="preserve"> </w:t>
      </w:r>
      <w:r>
        <w:t xml:space="preserve">imaginaires qui différencient l’univers d’Uchronia du XIXème siècle que</w:t>
      </w:r>
      <w:r>
        <w:t xml:space="preserve"> </w:t>
      </w:r>
      <w:r>
        <w:t xml:space="preserve">connurent nos ancêtres : la Terre d’Uchronia recèle en effet sa propre</w:t>
      </w:r>
      <w:r>
        <w:t xml:space="preserve"> </w:t>
      </w:r>
      <w:r>
        <w:t xml:space="preserve">part de phénomènes étranges, d’anciens mystères et de temps oubliés. En</w:t>
      </w:r>
      <w:r>
        <w:t xml:space="preserve"> </w:t>
      </w:r>
      <w:r>
        <w:t xml:space="preserve">tant que Chroniqueur, vous aurez accès aux plus grands secrets du monde</w:t>
      </w:r>
      <w:r>
        <w:t xml:space="preserve"> </w:t>
      </w:r>
      <w:r>
        <w:t xml:space="preserve">d’Uchronia. Vous connaîtrez la véritable histoire des empires</w:t>
      </w:r>
      <w:r>
        <w:t xml:space="preserve"> </w:t>
      </w:r>
      <w:r>
        <w:t xml:space="preserve">d’Atlantide et de Mu. Vous découvrirez que, si l’Homme est bien la seule</w:t>
      </w:r>
      <w:r>
        <w:t xml:space="preserve"> </w:t>
      </w:r>
      <w:r>
        <w:t xml:space="preserve">espèce intelligente à la surface de la planète, le fond des océans et</w:t>
      </w:r>
      <w:r>
        <w:t xml:space="preserve"> </w:t>
      </w:r>
      <w:r>
        <w:t xml:space="preserve">les entrailles terrestres abritent deux races presque humaines régnant</w:t>
      </w:r>
      <w:r>
        <w:t xml:space="preserve"> </w:t>
      </w:r>
      <w:r>
        <w:t xml:space="preserve">chacune sur leur propre monde : les pacifiques Selkies, mi-hommes</w:t>
      </w:r>
      <w:r>
        <w:t xml:space="preserve"> </w:t>
      </w:r>
      <w:r>
        <w:t xml:space="preserve">mi-dauphins, gardiens des ruines submergées d’Atlantis, et les cruels</w:t>
      </w:r>
      <w:r>
        <w:t xml:space="preserve"> </w:t>
      </w:r>
      <w:r>
        <w:t xml:space="preserve">Hommes Taupes, habitants cannibales des abîmes souterrains. Vous</w:t>
      </w:r>
      <w:r>
        <w:t xml:space="preserve"> </w:t>
      </w:r>
      <w:r>
        <w:t xml:space="preserve">apprendrez encore que tous les magiciens, thaumaturges, médiums et</w:t>
      </w:r>
      <w:r>
        <w:t xml:space="preserve"> </w:t>
      </w:r>
      <w:r>
        <w:t xml:space="preserve">autres sensitifs ne sont pas forcément des illuminés ou des charlatans,</w:t>
      </w:r>
      <w:r>
        <w:t xml:space="preserve"> </w:t>
      </w:r>
      <w:r>
        <w:t xml:space="preserve">et que les secrets de la Magie et de l’Au-delà cachent des vérités</w:t>
      </w:r>
      <w:r>
        <w:t xml:space="preserve"> </w:t>
      </w:r>
      <w:r>
        <w:t xml:space="preserve">souvent très éloignées des traditions occultes… Vous comprendrez enfin</w:t>
      </w:r>
      <w:r>
        <w:t xml:space="preserve"> </w:t>
      </w:r>
      <w:r>
        <w:t xml:space="preserve">que tous ces éléments apparemment disparates ne sont en fait que les</w:t>
      </w:r>
      <w:r>
        <w:t xml:space="preserve"> </w:t>
      </w:r>
      <w:r>
        <w:t xml:space="preserve">fragments épars d’une seule réalité, où le lointain passé de la Terre</w:t>
      </w:r>
      <w:r>
        <w:t xml:space="preserve"> </w:t>
      </w:r>
      <w:r>
        <w:t xml:space="preserve">d’Uchronia rejoint son futur immédiat.</w:t>
      </w:r>
    </w:p>
    <w:bookmarkEnd w:id="27"/>
    <w:bookmarkEnd w:id="28"/>
    <w:bookmarkStart w:id="40" w:name="vers-le-futur"/>
    <w:p>
      <w:pPr>
        <w:pStyle w:val="Titre2"/>
      </w:pPr>
      <w:r>
        <w:t xml:space="preserve">1890 : Vers le futur</w:t>
      </w:r>
    </w:p>
    <w:p>
      <w:pPr>
        <w:pStyle w:val="BlockText"/>
      </w:pPr>
      <w:r>
        <w:rPr>
          <w:iCs/>
          <w:i/>
        </w:rPr>
        <w:t xml:space="preserve">« N’est-il pas évident que la science déploie devant nous la</w:t>
      </w:r>
      <w:r>
        <w:rPr>
          <w:iCs/>
          <w:i/>
        </w:rPr>
        <w:t xml:space="preserve"> </w:t>
      </w:r>
      <w:r>
        <w:rPr>
          <w:iCs/>
          <w:i/>
        </w:rPr>
        <w:t xml:space="preserve">vision d’un nouvel âge d’or ? Songez aux prodigieuses inventions dont on</w:t>
      </w:r>
      <w:r>
        <w:rPr>
          <w:iCs/>
          <w:i/>
        </w:rPr>
        <w:t xml:space="preserve"> </w:t>
      </w:r>
      <w:r>
        <w:rPr>
          <w:iCs/>
          <w:i/>
        </w:rPr>
        <w:t xml:space="preserve">nous annonce l’imminent avènement : l’électricité dans chaque foyer, la</w:t>
      </w:r>
      <w:r>
        <w:rPr>
          <w:iCs/>
          <w:i/>
        </w:rPr>
        <w:t xml:space="preserve"> </w:t>
      </w:r>
      <w:r>
        <w:rPr>
          <w:iCs/>
          <w:i/>
        </w:rPr>
        <w:t xml:space="preserve">voiture automobile, le téléphone, des moyens de transport et de</w:t>
      </w:r>
      <w:r>
        <w:rPr>
          <w:iCs/>
          <w:i/>
        </w:rPr>
        <w:t xml:space="preserve"> </w:t>
      </w:r>
      <w:r>
        <w:rPr>
          <w:iCs/>
          <w:i/>
        </w:rPr>
        <w:t xml:space="preserve">communication aux possibilités insoupçonnées, la liberté de voyager par</w:t>
      </w:r>
      <w:r>
        <w:rPr>
          <w:iCs/>
          <w:i/>
        </w:rPr>
        <w:t xml:space="preserve"> </w:t>
      </w:r>
      <w:r>
        <w:rPr>
          <w:iCs/>
          <w:i/>
        </w:rPr>
        <w:t xml:space="preserve">toute la terre, l’ignorance à jamais vaincue, que sais-je</w:t>
      </w:r>
      <w:r>
        <w:rPr>
          <w:iCs/>
          <w:i/>
        </w:rPr>
        <w:t xml:space="preserve"> </w:t>
      </w:r>
      <w:r>
        <w:rPr>
          <w:iCs/>
          <w:i/>
        </w:rPr>
        <w:t xml:space="preserve">encore ? »</w:t>
      </w:r>
    </w:p>
    <w:p>
      <w:pPr>
        <w:pStyle w:val="BlockText"/>
      </w:pPr>
      <w:r>
        <w:t xml:space="preserve">Mark Frost, « La Liste des Sept »</w:t>
      </w:r>
    </w:p>
    <w:p>
      <w:pPr>
        <w:pStyle w:val="FirstParagraph"/>
      </w:pPr>
      <w:r>
        <w:t xml:space="preserve">En 1890, le monde d’Uchronia semble encore rigoureusement identique à</w:t>
      </w:r>
      <w:r>
        <w:t xml:space="preserve"> </w:t>
      </w:r>
      <w:r>
        <w:t xml:space="preserve">ce qu’était le nôtre à la même époque – du moins en apparence, le grand</w:t>
      </w:r>
      <w:r>
        <w:t xml:space="preserve"> </w:t>
      </w:r>
      <w:r>
        <w:t xml:space="preserve">public ignorant tout de la Guerre Secrète et des extraordinaires</w:t>
      </w:r>
      <w:r>
        <w:t xml:space="preserve"> </w:t>
      </w:r>
      <w:r>
        <w:t xml:space="preserve">ressources technologiques du Club et de la Machine. A partir du moment</w:t>
      </w:r>
      <w:r>
        <w:t xml:space="preserve"> </w:t>
      </w:r>
      <w:r>
        <w:t xml:space="preserve">où votre Feuilleton commence, ce semblant de conformité n’a plus lieu</w:t>
      </w:r>
      <w:r>
        <w:t xml:space="preserve"> </w:t>
      </w:r>
      <w:r>
        <w:t xml:space="preserve">d’être et se trouvera bientôt bouleversé par l’apparition progressive de</w:t>
      </w:r>
      <w:r>
        <w:t xml:space="preserve"> </w:t>
      </w:r>
      <w:r>
        <w:t xml:space="preserve">diverses découvertes, inventions et autres innovations qui feront</w:t>
      </w:r>
      <w:r>
        <w:t xml:space="preserve"> </w:t>
      </w:r>
      <w:r>
        <w:t xml:space="preserve">définitivement basculer l’histoire du monde dans l’uchronie et</w:t>
      </w:r>
      <w:r>
        <w:t xml:space="preserve"> </w:t>
      </w:r>
      <w:r>
        <w:t xml:space="preserve">l’imaginaire.</w:t>
      </w:r>
    </w:p>
    <w:p>
      <w:pPr>
        <w:pStyle w:val="Corpsdetexte"/>
      </w:pPr>
      <w:r>
        <w:t xml:space="preserve">Un des catalyseurs de cette course au progrès sera la découverte du</w:t>
      </w:r>
      <w:r>
        <w:t xml:space="preserve"> </w:t>
      </w:r>
      <w:r>
        <w:t xml:space="preserve">Vulcanium, ou plus exactement la révélation de l’existence du fabuleux</w:t>
      </w:r>
      <w:r>
        <w:t xml:space="preserve"> </w:t>
      </w:r>
      <w:r>
        <w:t xml:space="preserve">minerai, qui inaugurera les portes d’une nouvelle ère, placée sous le</w:t>
      </w:r>
      <w:r>
        <w:t xml:space="preserve"> </w:t>
      </w:r>
      <w:r>
        <w:t xml:space="preserve">signe de la science et de la technologie : après l’âge du bronze et</w:t>
      </w:r>
      <w:r>
        <w:t xml:space="preserve"> </w:t>
      </w:r>
      <w:r>
        <w:t xml:space="preserve">l’âge du fer viendra l’âge du Vulcanium, avec ses machines volantes et</w:t>
      </w:r>
      <w:r>
        <w:t xml:space="preserve"> </w:t>
      </w:r>
      <w:r>
        <w:t xml:space="preserve">ses calculateurs mécaniques. Les membres du Symposium sont, avec leurs</w:t>
      </w:r>
      <w:r>
        <w:t xml:space="preserve"> </w:t>
      </w:r>
      <w:r>
        <w:t xml:space="preserve">maîtres prométhéens, les grands artisans secrets de cette extraordinaire</w:t>
      </w:r>
      <w:r>
        <w:t xml:space="preserve"> </w:t>
      </w:r>
      <w:r>
        <w:t xml:space="preserve">accélération technologique. En 1890, les savants du Symposium et leurs</w:t>
      </w:r>
      <w:r>
        <w:t xml:space="preserve"> </w:t>
      </w:r>
      <w:r>
        <w:t xml:space="preserve">acolytes ont déjà mis au point la plupart des nouvelles inventions</w:t>
      </w:r>
      <w:r>
        <w:t xml:space="preserve"> </w:t>
      </w:r>
      <w:r>
        <w:t xml:space="preserve">destinées à être dévoilées au public dans les prochaines années, en</w:t>
      </w:r>
      <w:r>
        <w:t xml:space="preserve"> </w:t>
      </w:r>
      <w:r>
        <w:t xml:space="preserve">fonction d’un Programme soigneusement orchestré. Le but de ce Programme</w:t>
      </w:r>
      <w:r>
        <w:t xml:space="preserve"> </w:t>
      </w:r>
      <w:r>
        <w:t xml:space="preserve">est de permettre au Symposium d’influencer, d’arbitrer et finalement de</w:t>
      </w:r>
      <w:r>
        <w:t xml:space="preserve"> </w:t>
      </w:r>
      <w:r>
        <w:t xml:space="preserve">diriger la course au progrès déjà engagée entre les grandes nations du</w:t>
      </w:r>
      <w:r>
        <w:t xml:space="preserve"> </w:t>
      </w:r>
      <w:r>
        <w:t xml:space="preserve">globe, afin de préparer et de contrôler le déroulement de la guerre à</w:t>
      </w:r>
      <w:r>
        <w:t xml:space="preserve"> </w:t>
      </w:r>
      <w:r>
        <w:t xml:space="preserve">venir, indispensable préliminaire à l’invasion prométhéenne et aux</w:t>
      </w:r>
      <w:r>
        <w:t xml:space="preserve"> </w:t>
      </w:r>
      <w:r>
        <w:t xml:space="preserve">projets suprêmes d’Edison, Zeppelin et consorts.</w:t>
      </w:r>
    </w:p>
    <w:p>
      <w:pPr>
        <w:pStyle w:val="Corpsdetexte"/>
      </w:pPr>
      <w:r>
        <w:t xml:space="preserve">Parallèlement à ce Programme de développement technologique mondial,</w:t>
      </w:r>
      <w:r>
        <w:t xml:space="preserve"> </w:t>
      </w:r>
      <w:r>
        <w:t xml:space="preserve">les savants et les dirigeants de la Machine œuvrent également à la mise</w:t>
      </w:r>
      <w:r>
        <w:t xml:space="preserve"> </w:t>
      </w:r>
      <w:r>
        <w:t xml:space="preserve">au point d’artefacts et de procédés strictement confidentiels, comme les</w:t>
      </w:r>
      <w:r>
        <w:t xml:space="preserve"> </w:t>
      </w:r>
      <w:r>
        <w:t xml:space="preserve">transmetteurs d’ondes, le réseau visiographique ou encore les machines</w:t>
      </w:r>
      <w:r>
        <w:t xml:space="preserve"> </w:t>
      </w:r>
      <w:r>
        <w:t xml:space="preserve">kubernétiques de Krylenkov. Les produits de cette technologie hybride,</w:t>
      </w:r>
      <w:r>
        <w:t xml:space="preserve"> </w:t>
      </w:r>
      <w:r>
        <w:t xml:space="preserve">improbables croisements de science extra-terrestre et d’esthétique</w:t>
      </w:r>
      <w:r>
        <w:t xml:space="preserve"> </w:t>
      </w:r>
      <w:r>
        <w:t xml:space="preserve">victorienne, sont souvent d’une conception beaucoup plus avancée que les</w:t>
      </w:r>
      <w:r>
        <w:t xml:space="preserve"> </w:t>
      </w:r>
      <w:r>
        <w:t xml:space="preserve">grandes inventions destinées à être rendues publiques par le truchement</w:t>
      </w:r>
      <w:r>
        <w:t xml:space="preserve"> </w:t>
      </w:r>
      <w:r>
        <w:t xml:space="preserve">d’organisations comme la Ligue des Inventeurs et constituent en quelque</w:t>
      </w:r>
      <w:r>
        <w:t xml:space="preserve"> </w:t>
      </w:r>
      <w:r>
        <w:t xml:space="preserve">sorte l’arsenal secret de la Machine, censé assurer au Symposium une</w:t>
      </w:r>
      <w:r>
        <w:t xml:space="preserve"> </w:t>
      </w:r>
      <w:r>
        <w:t xml:space="preserve">suprématie technologique totale sur ses éventuels adversaires.</w:t>
      </w:r>
    </w:p>
    <w:bookmarkStart w:id="39" w:name="lage-du-vulcanium"/>
    <w:p>
      <w:pPr>
        <w:pStyle w:val="Titre3"/>
      </w:pPr>
      <w:r>
        <w:t xml:space="preserve">L’Age du Vulcanium</w:t>
      </w:r>
    </w:p>
    <w:p>
      <w:pPr>
        <w:pStyle w:val="FirstParagraph"/>
      </w:pPr>
      <w:r>
        <w:t xml:space="preserve">Vous découvrirez ci-dessous un élogieux article de La Tribune du</w:t>
      </w:r>
      <w:r>
        <w:t xml:space="preserve"> </w:t>
      </w:r>
      <w:r>
        <w:t xml:space="preserve">Progrès, que nous vous invitons à utiliser comme aide de jeu dans votre</w:t>
      </w:r>
      <w:r>
        <w:t xml:space="preserve"> </w:t>
      </w:r>
      <w:r>
        <w:t xml:space="preserve">Feuilleton. Cet article dont la date n’est pas clairement fixée révèle</w:t>
      </w:r>
      <w:r>
        <w:t xml:space="preserve"> </w:t>
      </w:r>
      <w:r>
        <w:t xml:space="preserve">l’existence d’un des grands éléments imaginaires du monde d’Uchronia :</w:t>
      </w:r>
      <w:r>
        <w:t xml:space="preserve"> </w:t>
      </w:r>
      <w:r>
        <w:t xml:space="preserve">le Vulcanium, minerai miracle permettant de justifier</w:t>
      </w:r>
      <w:r>
        <w:t xml:space="preserve"> </w:t>
      </w:r>
      <w:r>
        <w:t xml:space="preserve">« scientifiquement » une grande partie de la technologie steampunk du</w:t>
      </w:r>
      <w:r>
        <w:t xml:space="preserve"> </w:t>
      </w:r>
      <w:r>
        <w:t xml:space="preserve">jeu. </w:t>
      </w:r>
    </w:p>
    <w:bookmarkStart w:id="38" w:name="le-minerai-miracle"/>
    <w:p>
      <w:pPr>
        <w:pStyle w:val="Titre4"/>
      </w:pPr>
      <w:r>
        <w:t xml:space="preserve">Le minerai-miracle</w:t>
      </w:r>
    </w:p>
    <w:p>
      <w:pPr>
        <w:pStyle w:val="FirstParagraph"/>
      </w:pPr>
      <w:r>
        <w:t xml:space="preserve">Quel est donc ce mystérieux métal qui suscite tant de passions depuis</w:t>
      </w:r>
      <w:r>
        <w:t xml:space="preserve"> </w:t>
      </w:r>
      <w:r>
        <w:t xml:space="preserve">que son existence a été rendue publique, voici quelques mois ? Un</w:t>
      </w:r>
      <w:r>
        <w:t xml:space="preserve"> </w:t>
      </w:r>
      <w:r>
        <w:t xml:space="preserve">scientifique de nos amis l’a récemment décrit comme étant « l’orichalque</w:t>
      </w:r>
      <w:r>
        <w:t xml:space="preserve"> </w:t>
      </w:r>
      <w:r>
        <w:t xml:space="preserve">enfin redécouvert », pertinente allusion au métal fabuleux décrit par</w:t>
      </w:r>
      <w:r>
        <w:t xml:space="preserve"> </w:t>
      </w:r>
      <w:r>
        <w:t xml:space="preserve">Platon dans son « Atlantide ». Soumise à l’action d’un champ magnétique,</w:t>
      </w:r>
      <w:r>
        <w:t xml:space="preserve"> </w:t>
      </w:r>
      <w:r>
        <w:t xml:space="preserve">cette moderne pierre philosophale devient capable de cracher ces génies</w:t>
      </w:r>
      <w:r>
        <w:t xml:space="preserve"> </w:t>
      </w:r>
      <w:r>
        <w:t xml:space="preserve">industrieux que sont les électrons, alimentant ainsi toute une nouvelle</w:t>
      </w:r>
      <w:r>
        <w:t xml:space="preserve"> </w:t>
      </w:r>
      <w:r>
        <w:t xml:space="preserve">gamme d’applications : moteurs, ampoules d’éclairage électrique et</w:t>
      </w:r>
      <w:r>
        <w:t xml:space="preserve"> </w:t>
      </w:r>
      <w:r>
        <w:t xml:space="preserve">autres merveilles du progrès…</w:t>
      </w:r>
    </w:p>
    <w:p>
      <w:pPr>
        <w:pStyle w:val="CaptionedFigure"/>
      </w:pPr>
      <w:r>
        <w:drawing>
          <wp:inline>
            <wp:extent cx="5080000" cy="3810000"/>
            <wp:effectExtent b="0" l="0" r="0" t="0"/>
            <wp:docPr descr="Minerai de Vulcanium" title="" id="30" name="Picture"/>
            <a:graphic>
              <a:graphicData uri="http://schemas.openxmlformats.org/drawingml/2006/picture">
                <pic:pic>
                  <pic:nvPicPr>
                    <pic:cNvPr descr="images/vulcanium.png" id="31" name="Picture"/>
                    <pic:cNvPicPr>
                      <a:picLocks noChangeArrowheads="1"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000" cy="381000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Minerai de Vulcanium</w:t>
      </w:r>
    </w:p>
    <w:p>
      <w:pPr>
        <w:pStyle w:val="Corpsdetexte"/>
      </w:pPr>
      <w:r>
        <w:t xml:space="preserve">M. Thomas Edison, le célèbre inventeur américain, se vante d’ores et</w:t>
      </w:r>
      <w:r>
        <w:t xml:space="preserve"> </w:t>
      </w:r>
      <w:r>
        <w:t xml:space="preserve">déjà de pouvoir subvenir aux besoins en électricité de la ville de New</w:t>
      </w:r>
      <w:r>
        <w:t xml:space="preserve"> </w:t>
      </w:r>
      <w:r>
        <w:t xml:space="preserve">York pendant un an avec seulement une tonne de ce minerai ; les rues de</w:t>
      </w:r>
      <w:r>
        <w:t xml:space="preserve"> </w:t>
      </w:r>
      <w:r>
        <w:t xml:space="preserve">notre belle capitale verront bientôt circuler, aux côtés de nos fiacres</w:t>
      </w:r>
      <w:r>
        <w:t xml:space="preserve"> </w:t>
      </w:r>
      <w:r>
        <w:t xml:space="preserve">si familiers, d’extraordinaires voitures sans chevaux, propulsées par</w:t>
      </w:r>
      <w:r>
        <w:t xml:space="preserve"> </w:t>
      </w:r>
      <w:r>
        <w:t xml:space="preserve">des moteurs électro-vulcaniques, alors que, dans la verte campagne</w:t>
      </w:r>
      <w:r>
        <w:t xml:space="preserve"> </w:t>
      </w:r>
      <w:r>
        <w:t xml:space="preserve">anglaise, les locomotives alimentées au minerai-miracle battront tous</w:t>
      </w:r>
      <w:r>
        <w:t xml:space="preserve"> </w:t>
      </w:r>
      <w:r>
        <w:t xml:space="preserve">les records de vitesse. De l’autre côté du Rhin, on parle déjà d’adapter</w:t>
      </w:r>
      <w:r>
        <w:t xml:space="preserve"> </w:t>
      </w:r>
      <w:r>
        <w:t xml:space="preserve">le Vulcanium aux énormes outres volantes du Comte Zeppelin. Mais gageons</w:t>
      </w:r>
      <w:r>
        <w:t xml:space="preserve"> </w:t>
      </w:r>
      <w:r>
        <w:t xml:space="preserve">que les ballons du Kaiser feront bien pâle figure face aux fabuleuses</w:t>
      </w:r>
      <w:r>
        <w:t xml:space="preserve"> </w:t>
      </w:r>
      <w:r>
        <w:t xml:space="preserve">machines aériennes qui sortiront bientôt des hangars de l’ingénieur</w:t>
      </w:r>
      <w:r>
        <w:t xml:space="preserve"> </w:t>
      </w:r>
      <w:r>
        <w:t xml:space="preserve">français Clément Ader… elles aussi propulsées par le prodigieux</w:t>
      </w:r>
      <w:r>
        <w:t xml:space="preserve"> </w:t>
      </w:r>
      <w:r>
        <w:t xml:space="preserve">Vulcanium !</w:t>
      </w:r>
    </w:p>
    <w:p>
      <w:pPr>
        <w:pStyle w:val="Corpsdetexte"/>
      </w:pPr>
      <w:r>
        <w:t xml:space="preserve">A l’état naturel, le Vulcanium a l’aspect d’une pierre noirâtre</w:t>
      </w:r>
      <w:r>
        <w:t xml:space="preserve"> </w:t>
      </w:r>
      <w:r>
        <w:t xml:space="preserve">veinée de rouge. Après raffinage, on obtient des lingots d’une teinte</w:t>
      </w:r>
      <w:r>
        <w:t xml:space="preserve"> </w:t>
      </w:r>
      <w:r>
        <w:t xml:space="preserve">rouge brique, beaucoup plus lourds que le plomb et déjà prêts à</w:t>
      </w:r>
      <w:r>
        <w:t xml:space="preserve"> </w:t>
      </w:r>
      <w:r>
        <w:t xml:space="preserve">l’emploi. Utilisé comme combustible, le Vulcanium ne fond pas mais se</w:t>
      </w:r>
      <w:r>
        <w:t xml:space="preserve"> </w:t>
      </w:r>
      <w:r>
        <w:t xml:space="preserve">contente de devenir progressivement plus léger, tout en perdant peu à</w:t>
      </w:r>
      <w:r>
        <w:t xml:space="preserve"> </w:t>
      </w:r>
      <w:r>
        <w:t xml:space="preserve">peu sa couleur rouge pour adopter une teinte noire proche du jais. Une</w:t>
      </w:r>
      <w:r>
        <w:t xml:space="preserve"> </w:t>
      </w:r>
      <w:r>
        <w:t xml:space="preserve">fois refroidi, le lingot de métal noir n’est en rien perdu, puisqu’il</w:t>
      </w:r>
      <w:r>
        <w:t xml:space="preserve"> </w:t>
      </w:r>
      <w:r>
        <w:t xml:space="preserve">peut être ensuite utilisé dans la conception d’un alliage incroyablement</w:t>
      </w:r>
      <w:r>
        <w:t xml:space="preserve"> </w:t>
      </w:r>
      <w:r>
        <w:t xml:space="preserve">résistant mais pourtant étonnamment flexible, le Fibracier.</w:t>
      </w:r>
    </w:p>
    <w:p>
      <w:pPr>
        <w:pStyle w:val="Corpsdetexte"/>
      </w:pPr>
      <w:r>
        <w:t xml:space="preserve">Présents principalement dans les régions tropicales, les gisements de</w:t>
      </w:r>
      <w:r>
        <w:t xml:space="preserve"> </w:t>
      </w:r>
      <w:r>
        <w:t xml:space="preserve">Vulcanium sont généralement situés à une grande profondeur sous la</w:t>
      </w:r>
      <w:r>
        <w:t xml:space="preserve"> </w:t>
      </w:r>
      <w:r>
        <w:t xml:space="preserve">surface terrestre, ce qui explique en grande partie sa récente</w:t>
      </w:r>
      <w:r>
        <w:t xml:space="preserve"> </w:t>
      </w:r>
      <w:r>
        <w:t xml:space="preserve">découverte, rendue possible par les progrès des techniques d’extraction</w:t>
      </w:r>
      <w:r>
        <w:t xml:space="preserve"> </w:t>
      </w:r>
      <w:r>
        <w:t xml:space="preserve">minière. Il semble pourtant que l’existence du minerai était depuis</w:t>
      </w:r>
      <w:r>
        <w:t xml:space="preserve"> </w:t>
      </w:r>
      <w:r>
        <w:t xml:space="preserve">longtemps connue de certaines peuplades indigènes d’Afrique et</w:t>
      </w:r>
      <w:r>
        <w:t xml:space="preserve"> </w:t>
      </w:r>
      <w:r>
        <w:t xml:space="preserve">d’Amérique du Sud, qui, dans leur naïveté primitive, paraissent le</w:t>
      </w:r>
      <w:r>
        <w:t xml:space="preserve"> </w:t>
      </w:r>
      <w:r>
        <w:t xml:space="preserve">considérer comme une sorte de pierre fétiche aux propriétés magiques,</w:t>
      </w:r>
      <w:r>
        <w:t xml:space="preserve"> </w:t>
      </w:r>
      <w:r>
        <w:t xml:space="preserve">rejoignant ainsi, par une amusante coïncidence, l’avis des scientifiques</w:t>
      </w:r>
      <w:r>
        <w:t xml:space="preserve"> </w:t>
      </w:r>
      <w:r>
        <w:t xml:space="preserve">les mieux informés… Selon ces mêmes autorités scientifiques, il ne fait</w:t>
      </w:r>
      <w:r>
        <w:t xml:space="preserve"> </w:t>
      </w:r>
      <w:r>
        <w:t xml:space="preserve">aucun doute qu’on assistera, dans les prochaines années, à une véritable</w:t>
      </w:r>
      <w:r>
        <w:t xml:space="preserve"> </w:t>
      </w:r>
      <w:r>
        <w:t xml:space="preserve">ruée vers le Vulcanium, que d’aucuns ont baptisé l’Or Rouge, et qui sera</w:t>
      </w:r>
      <w:r>
        <w:t xml:space="preserve"> </w:t>
      </w:r>
      <w:r>
        <w:t xml:space="preserve">l’indispensable ressource du siècle à venir. Dans cette course à</w:t>
      </w:r>
      <w:r>
        <w:t xml:space="preserve"> </w:t>
      </w:r>
      <w:r>
        <w:t xml:space="preserve">l’énergie, la France, fidèle à son esprit novateur et conquérant, se</w:t>
      </w:r>
      <w:r>
        <w:t xml:space="preserve"> </w:t>
      </w:r>
      <w:r>
        <w:t xml:space="preserve">trouve d’ores et déjà en position de tête, puisque c’est une société</w:t>
      </w:r>
      <w:r>
        <w:t xml:space="preserve"> </w:t>
      </w:r>
      <w:r>
        <w:t xml:space="preserve">française, la Compagnie Générale des Mines présidée par le célèbre</w:t>
      </w:r>
      <w:r>
        <w:t xml:space="preserve"> </w:t>
      </w:r>
      <w:r>
        <w:t xml:space="preserve">industriel Charles-André Béthancourt, qui contrôle la majeure partie des</w:t>
      </w:r>
      <w:r>
        <w:t xml:space="preserve"> </w:t>
      </w:r>
      <w:r>
        <w:t xml:space="preserve">gisements mondiaux de ce révolutionnaire combustible.</w:t>
      </w:r>
    </w:p>
    <w:p>
      <w:pPr>
        <w:pStyle w:val="Corpsdetexte"/>
      </w:pPr>
      <w:r>
        <w:t xml:space="preserve">Voilà donc la formidable découverte qu’ont offerte Messieurs Edison</w:t>
      </w:r>
      <w:r>
        <w:t xml:space="preserve"> </w:t>
      </w:r>
      <w:r>
        <w:t xml:space="preserve">et Béthancourt à une humanité reconnaissante, à l’aube d’une ère</w:t>
      </w:r>
      <w:r>
        <w:t xml:space="preserve"> </w:t>
      </w:r>
      <w:r>
        <w:t xml:space="preserve">nouvelle, placée sous le signe de la Science et du Progrès.</w:t>
      </w:r>
    </w:p>
    <w:p>
      <w:pPr>
        <w:pStyle w:val="Corpsdetexte"/>
      </w:pPr>
      <w:r>
        <w:t xml:space="preserve">Bien sûr, la Tribune du Progrès ne dit pas tout… Voici quelques</w:t>
      </w:r>
      <w:r>
        <w:t xml:space="preserve"> </w:t>
      </w:r>
      <w:r>
        <w:t xml:space="preserve">données complémentaires sur les mystères et les propriétés du</w:t>
      </w:r>
      <w:r>
        <w:t xml:space="preserve"> </w:t>
      </w:r>
      <w:r>
        <w:t xml:space="preserve">minerai-miracle.</w:t>
      </w:r>
    </w:p>
    <w:p>
      <w:pPr>
        <w:pStyle w:val="Corpsdetexte"/>
      </w:pPr>
      <w:r>
        <w:rPr>
          <w:bCs/>
          <w:b/>
        </w:rPr>
        <w:t xml:space="preserve">Le Vulcanium terrestre</w:t>
      </w:r>
      <w:r>
        <w:t xml:space="preserve"> : Jadis très présent sur</w:t>
      </w:r>
      <w:r>
        <w:t xml:space="preserve"> </w:t>
      </w:r>
      <w:r>
        <w:t xml:space="preserve">Mars, le Vulcanium existe également sur Terre, mais en beaucoup moins</w:t>
      </w:r>
      <w:r>
        <w:t xml:space="preserve"> </w:t>
      </w:r>
      <w:r>
        <w:t xml:space="preserve">grande quantité. Les gisements les plus importants se trouvent</w:t>
      </w:r>
      <w:r>
        <w:t xml:space="preserve"> </w:t>
      </w:r>
      <w:r>
        <w:t xml:space="preserve">principalement dans la zone équatoriale : on estime qu’ils pourraient</w:t>
      </w:r>
      <w:r>
        <w:t xml:space="preserve"> </w:t>
      </w:r>
      <w:r>
        <w:t xml:space="preserve">fournir du minerai raffinable pendant quatre ou cinq siècles</w:t>
      </w:r>
      <w:r>
        <w:t xml:space="preserve"> </w:t>
      </w:r>
      <w:r>
        <w:t xml:space="preserve">d’extraction intensive, ce qui ne satisfait guère les dirigeants des</w:t>
      </w:r>
      <w:r>
        <w:t xml:space="preserve"> </w:t>
      </w:r>
      <w:r>
        <w:t xml:space="preserve">grandes compagnies minières ; la recherche de nouveaux gisements</w:t>
      </w:r>
      <w:r>
        <w:t xml:space="preserve"> </w:t>
      </w:r>
      <w:r>
        <w:t xml:space="preserve">facilement exploitables demeure donc une de leurs priorités. A cause de</w:t>
      </w:r>
      <w:r>
        <w:t xml:space="preserve"> </w:t>
      </w:r>
      <w:r>
        <w:t xml:space="preserve">sa grande densité, le Vulcanium est généralement enfoui très</w:t>
      </w:r>
      <w:r>
        <w:t xml:space="preserve"> </w:t>
      </w:r>
      <w:r>
        <w:t xml:space="preserve">profondément dans le sous-sol ; il a également tendance à se mélanger</w:t>
      </w:r>
      <w:r>
        <w:t xml:space="preserve"> </w:t>
      </w:r>
      <w:r>
        <w:t xml:space="preserve">très facilement aux autres minerais : ces deux caractéristiques rendent</w:t>
      </w:r>
      <w:r>
        <w:t xml:space="preserve"> </w:t>
      </w:r>
      <w:r>
        <w:t xml:space="preserve">son extraction et son raffinage particulièrement difficiles, et</w:t>
      </w:r>
      <w:r>
        <w:t xml:space="preserve"> </w:t>
      </w:r>
      <w:r>
        <w:t xml:space="preserve">impossibles à réaliser sans recourir aux procédures techniques les plus</w:t>
      </w:r>
      <w:r>
        <w:t xml:space="preserve"> </w:t>
      </w:r>
      <w:r>
        <w:t xml:space="preserve">modernes. (voir ci-dessous)</w:t>
      </w:r>
    </w:p>
    <w:p>
      <w:pPr>
        <w:pStyle w:val="Corpsdetexte"/>
      </w:pPr>
      <w:r>
        <w:rPr>
          <w:bCs/>
          <w:b/>
        </w:rPr>
        <w:t xml:space="preserve">L’Or des Abysses</w:t>
      </w:r>
      <w:r>
        <w:t xml:space="preserve"> : Il existe également des gisements</w:t>
      </w:r>
      <w:r>
        <w:t xml:space="preserve"> </w:t>
      </w:r>
      <w:r>
        <w:t xml:space="preserve">de Vulcanium au fond des océans. Ces gisements se présentent sous la</w:t>
      </w:r>
      <w:r>
        <w:t xml:space="preserve"> </w:t>
      </w:r>
      <w:r>
        <w:t xml:space="preserve">forme de grands champs de nodules rouges de forme ovoïde et de taille</w:t>
      </w:r>
      <w:r>
        <w:t xml:space="preserve"> </w:t>
      </w:r>
      <w:r>
        <w:t xml:space="preserve">variable, les plus gros nodules atteignant à peu près les dimensions</w:t>
      </w:r>
      <w:r>
        <w:t xml:space="preserve"> </w:t>
      </w:r>
      <w:r>
        <w:t xml:space="preserve">d’un œuf d’autruche. Cette forme de Vulcanium sous-marin est beaucoup</w:t>
      </w:r>
      <w:r>
        <w:t xml:space="preserve"> </w:t>
      </w:r>
      <w:r>
        <w:t xml:space="preserve">plus pure que son équivalent terrestre et ne nécessite qu’un raffinage</w:t>
      </w:r>
      <w:r>
        <w:t xml:space="preserve"> </w:t>
      </w:r>
      <w:r>
        <w:t xml:space="preserve">minimal. Jadis récolté par les Selkies pour leurs maîtres Atlantes, l’or</w:t>
      </w:r>
      <w:r>
        <w:t xml:space="preserve"> </w:t>
      </w:r>
      <w:r>
        <w:t xml:space="preserve">rouge des mers est aujourd’hui utilisé par le Club et reste pour le</w:t>
      </w:r>
      <w:r>
        <w:t xml:space="preserve"> </w:t>
      </w:r>
      <w:r>
        <w:t xml:space="preserve">moment hors de portée des menées du Symposium. Le Vulcanium sous-marin</w:t>
      </w:r>
      <w:r>
        <w:t xml:space="preserve"> </w:t>
      </w:r>
      <w:r>
        <w:t xml:space="preserve">est la mystérieuse source d’énergie qui propulse le Nautilus de</w:t>
      </w:r>
      <w:r>
        <w:t xml:space="preserve"> </w:t>
      </w:r>
      <w:r>
        <w:t xml:space="preserve">Nemo.</w:t>
      </w:r>
    </w:p>
    <w:p>
      <w:pPr>
        <w:pStyle w:val="Corpsdetexte"/>
      </w:pPr>
      <w:r>
        <w:rPr>
          <w:bCs/>
          <w:b/>
        </w:rPr>
        <w:t xml:space="preserve">Le mal rouge</w:t>
      </w:r>
      <w:r>
        <w:t xml:space="preserve"> : Au contraire de l’uranium, le</w:t>
      </w:r>
      <w:r>
        <w:t xml:space="preserve"> </w:t>
      </w:r>
      <w:r>
        <w:t xml:space="preserve">Vulcanium n’est pas radioactif, mais n’en est pas moins extrêmement</w:t>
      </w:r>
      <w:r>
        <w:t xml:space="preserve"> </w:t>
      </w:r>
      <w:r>
        <w:t xml:space="preserve">nocif pour ceux qui le manipulent sans précaution, et surtout pour ceux</w:t>
      </w:r>
      <w:r>
        <w:t xml:space="preserve"> </w:t>
      </w:r>
      <w:r>
        <w:t xml:space="preserve">qui respirent la terrible poussière rouge qui se dégage lors de son</w:t>
      </w:r>
      <w:r>
        <w:t xml:space="preserve"> </w:t>
      </w:r>
      <w:r>
        <w:t xml:space="preserve">extraction et de son raffinage : ces malheureux développent rapidement</w:t>
      </w:r>
      <w:r>
        <w:t xml:space="preserve"> </w:t>
      </w:r>
      <w:r>
        <w:t xml:space="preserve">un mal pulmonaire aussi terrible qu’irrémédiable, qui provoque leur mort</w:t>
      </w:r>
      <w:r>
        <w:t xml:space="preserve"> </w:t>
      </w:r>
      <w:r>
        <w:t xml:space="preserve">dans d’atroces souffrances en à peine quelques mois. Les techniciens</w:t>
      </w:r>
      <w:r>
        <w:t xml:space="preserve"> </w:t>
      </w:r>
      <w:r>
        <w:t xml:space="preserve">spécialisés de la Compagnie Générale des Mines ou de la British Mining</w:t>
      </w:r>
      <w:r>
        <w:t xml:space="preserve"> </w:t>
      </w:r>
      <w:r>
        <w:t xml:space="preserve">Corporation sont évidemment équipés de masques respirateurs, qui les</w:t>
      </w:r>
      <w:r>
        <w:t xml:space="preserve"> </w:t>
      </w:r>
      <w:r>
        <w:t xml:space="preserve">mettent à l’abri du mal rouge, mais tel n’est pas forcément le cas des</w:t>
      </w:r>
      <w:r>
        <w:t xml:space="preserve"> </w:t>
      </w:r>
      <w:r>
        <w:t xml:space="preserve">mineurs qui travaillent sous leurs ordres, surtout lorsqu’il s’agit</w:t>
      </w:r>
      <w:r>
        <w:t xml:space="preserve"> </w:t>
      </w:r>
      <w:r>
        <w:t xml:space="preserve">d’indigènes remplaçables, recrutés de force dans les territoires</w:t>
      </w:r>
      <w:r>
        <w:t xml:space="preserve"> </w:t>
      </w:r>
      <w:r>
        <w:t xml:space="preserve">coloniaux… Quant au Vulcanium sous-marin, il est tout aussi nocif que</w:t>
      </w:r>
      <w:r>
        <w:t xml:space="preserve"> </w:t>
      </w:r>
      <w:r>
        <w:t xml:space="preserve">son équivalent terrestre, mais le Capitaine Nemo impose sur ce point de</w:t>
      </w:r>
      <w:r>
        <w:t xml:space="preserve"> </w:t>
      </w:r>
      <w:r>
        <w:t xml:space="preserve">strictes règles de sécurité et les scaphandres d’Hommes-Tritons utilisés</w:t>
      </w:r>
      <w:r>
        <w:t xml:space="preserve"> </w:t>
      </w:r>
      <w:r>
        <w:t xml:space="preserve">par les membres de son équipage les protègent totalement de ces effets.</w:t>
      </w:r>
      <w:r>
        <w:t xml:space="preserve"> </w:t>
      </w:r>
      <w:r>
        <w:t xml:space="preserve">Il est à noter qu’au contraire des humains, les Selkies comme les Hommes</w:t>
      </w:r>
      <w:r>
        <w:t xml:space="preserve"> </w:t>
      </w:r>
      <w:r>
        <w:t xml:space="preserve">Taupes sont naturellement immunisés contre ce mal rouge, leurs deux</w:t>
      </w:r>
      <w:r>
        <w:t xml:space="preserve"> </w:t>
      </w:r>
      <w:r>
        <w:t xml:space="preserve">races ayant été spécialement créées à cette fin par les savants</w:t>
      </w:r>
      <w:r>
        <w:t xml:space="preserve"> </w:t>
      </w:r>
      <w:r>
        <w:t xml:space="preserve">Atlantes.</w:t>
      </w:r>
    </w:p>
    <w:p>
      <w:pPr>
        <w:pStyle w:val="CaptionedFigure"/>
      </w:pPr>
      <w:r>
        <w:drawing>
          <wp:inline>
            <wp:extent cx="5080000" cy="3200400"/>
            <wp:effectExtent b="0" l="0" r="0" t="0"/>
            <wp:docPr descr="Lingot de Vulcanium" title="" id="33" name="Picture"/>
            <a:graphic>
              <a:graphicData uri="http://schemas.openxmlformats.org/drawingml/2006/picture">
                <pic:pic>
                  <pic:nvPicPr>
                    <pic:cNvPr descr="images/vulcanium-lingot.png" id="34" name="Picture"/>
                    <pic:cNvPicPr>
                      <a:picLocks noChangeArrowheads="1"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000" cy="320040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Lingot de Vulcanium</w:t>
      </w:r>
    </w:p>
    <w:p>
      <w:pPr>
        <w:pStyle w:val="Corpsdetexte"/>
      </w:pPr>
      <w:r>
        <w:rPr>
          <w:bCs/>
          <w:b/>
        </w:rPr>
        <w:t xml:space="preserve">Un cauchemar industriel</w:t>
      </w:r>
      <w:r>
        <w:t xml:space="preserve"> : Le raffinage du Vulcanium</w:t>
      </w:r>
      <w:r>
        <w:t xml:space="preserve"> </w:t>
      </w:r>
      <w:r>
        <w:t xml:space="preserve">requiert de très hautes températures ainsi qu’une pression énorme, afin</w:t>
      </w:r>
      <w:r>
        <w:t xml:space="preserve"> </w:t>
      </w:r>
      <w:r>
        <w:t xml:space="preserve">de bien séparer le précieux combustible de ses impuretés minérales</w:t>
      </w:r>
      <w:r>
        <w:t xml:space="preserve"> </w:t>
      </w:r>
      <w:r>
        <w:t xml:space="preserve">diverses : une telle opération, extrêmement complexe, exige un</w:t>
      </w:r>
      <w:r>
        <w:t xml:space="preserve"> </w:t>
      </w:r>
      <w:r>
        <w:t xml:space="preserve">savoir-faire technique particulier et un équipement coûteux. A l’échelle</w:t>
      </w:r>
      <w:r>
        <w:t xml:space="preserve"> </w:t>
      </w:r>
      <w:r>
        <w:t xml:space="preserve">industrielle, l’exploitation du Vulcanium s’effectue dans de</w:t>
      </w:r>
      <w:r>
        <w:t xml:space="preserve"> </w:t>
      </w:r>
      <w:r>
        <w:t xml:space="preserve">gigantesques hauts-fourneaux, spécialement conçus par les ingénieurs de</w:t>
      </w:r>
      <w:r>
        <w:t xml:space="preserve"> </w:t>
      </w:r>
      <w:r>
        <w:t xml:space="preserve">la Compagnie Générale et de la British Mining Corporation à partir de</w:t>
      </w:r>
      <w:r>
        <w:t xml:space="preserve"> </w:t>
      </w:r>
      <w:r>
        <w:t xml:space="preserve">données d’origine prométhéenne. Ces hideuses constructions sont pour le</w:t>
      </w:r>
      <w:r>
        <w:t xml:space="preserve"> </w:t>
      </w:r>
      <w:r>
        <w:t xml:space="preserve">moment relativement rares mais sont évidemment appelées à se multiplier</w:t>
      </w:r>
      <w:r>
        <w:t xml:space="preserve"> </w:t>
      </w:r>
      <w:r>
        <w:t xml:space="preserve">de façon spectaculaire avec le développement de la technologie liée au</w:t>
      </w:r>
      <w:r>
        <w:t xml:space="preserve"> </w:t>
      </w:r>
      <w:r>
        <w:t xml:space="preserve">Vulcanium. Ces fourneaux vulcaniques recrachent en permanence une</w:t>
      </w:r>
      <w:r>
        <w:t xml:space="preserve"> </w:t>
      </w:r>
      <w:r>
        <w:t xml:space="preserve">épaisse fumée rougeâtre particulièrement polluante, dont les effets sur</w:t>
      </w:r>
      <w:r>
        <w:t xml:space="preserve"> </w:t>
      </w:r>
      <w:r>
        <w:t xml:space="preserve">l’environnement et sur la population locale ne semblent guère soucier</w:t>
      </w:r>
      <w:r>
        <w:t xml:space="preserve"> </w:t>
      </w:r>
      <w:r>
        <w:t xml:space="preserve">les barons de l’or rouge. A plus ou moins court terme, cette pollution</w:t>
      </w:r>
      <w:r>
        <w:t xml:space="preserve"> </w:t>
      </w:r>
      <w:r>
        <w:t xml:space="preserve">pourrait avoir diverses conséquences sur l’homme et sur la nature :</w:t>
      </w:r>
      <w:r>
        <w:t xml:space="preserve"> </w:t>
      </w:r>
      <w:r>
        <w:t xml:space="preserve">nouvelles maladies, mutations végétales, pluies acides chargées de</w:t>
      </w:r>
      <w:r>
        <w:t xml:space="preserve"> </w:t>
      </w:r>
      <w:r>
        <w:t xml:space="preserve">poussière rouge… En 1890, à l’aube de l’âge du Vulcanium, les premiers</w:t>
      </w:r>
      <w:r>
        <w:t xml:space="preserve"> </w:t>
      </w:r>
      <w:r>
        <w:t xml:space="preserve">hauts-fourneaux vulcaniques d’Europe sont concentrés dans le Nord de la</w:t>
      </w:r>
      <w:r>
        <w:t xml:space="preserve"> </w:t>
      </w:r>
      <w:r>
        <w:t xml:space="preserve">France, dans le bassin minier de la Ruhr en Allemagne et dans le Nord</w:t>
      </w:r>
      <w:r>
        <w:t xml:space="preserve"> </w:t>
      </w:r>
      <w:r>
        <w:t xml:space="preserve">Est de l’Angleterre ; aux Etats Unis, les principaux centres de</w:t>
      </w:r>
      <w:r>
        <w:t xml:space="preserve"> </w:t>
      </w:r>
      <w:r>
        <w:t xml:space="preserve">raffinage se situent près de Detroit et de Milwaukee et sont placés sous</w:t>
      </w:r>
      <w:r>
        <w:t xml:space="preserve"> </w:t>
      </w:r>
      <w:r>
        <w:t xml:space="preserve">le contrôle des richissimes membres de la Venture Society.</w:t>
      </w:r>
    </w:p>
    <w:p>
      <w:pPr>
        <w:pStyle w:val="Corpsdetexte"/>
      </w:pPr>
      <w:r>
        <w:rPr>
          <w:bCs/>
          <w:b/>
        </w:rPr>
        <w:t xml:space="preserve">Applications techniques</w:t>
      </w:r>
      <w:r>
        <w:t xml:space="preserve"> : Une fois raffiné le</w:t>
      </w:r>
      <w:r>
        <w:t xml:space="preserve"> </w:t>
      </w:r>
      <w:r>
        <w:t xml:space="preserve">Vulcanium prend enfin son aspect final, celui d’un métal rouge brique</w:t>
      </w:r>
      <w:r>
        <w:t xml:space="preserve"> </w:t>
      </w:r>
      <w:r>
        <w:t xml:space="preserve">extrêmement lourd et dense, qui, au toucher, dégage une certaine</w:t>
      </w:r>
      <w:r>
        <w:t xml:space="preserve"> </w:t>
      </w:r>
      <w:r>
        <w:t xml:space="preserve">chaleur. Soumis à un champ magnétique, celui-ci devient alors une</w:t>
      </w:r>
      <w:r>
        <w:t xml:space="preserve"> </w:t>
      </w:r>
      <w:r>
        <w:t xml:space="preserve">formidable source d’énergie électrique assurément très rentable par</w:t>
      </w:r>
      <w:r>
        <w:t xml:space="preserve"> </w:t>
      </w:r>
      <w:r>
        <w:t xml:space="preserve">rapport aux autres combustibles connus à l’époque. A titre d ’exemple,</w:t>
      </w:r>
      <w:r>
        <w:t xml:space="preserve"> </w:t>
      </w:r>
      <w:r>
        <w:t xml:space="preserve">un kilogramme de Vulcanium, est capable d’alimenter le voyage d’une</w:t>
      </w:r>
      <w:r>
        <w:t xml:space="preserve"> </w:t>
      </w:r>
      <w:r>
        <w:t xml:space="preserve">locomotive sur une distance de plus de mille kilomètres. Un moteur</w:t>
      </w:r>
      <w:r>
        <w:t xml:space="preserve"> </w:t>
      </w:r>
      <w:r>
        <w:t xml:space="preserve">vulcanique fonctionne de la manière suivante : une chambre de</w:t>
      </w:r>
      <w:r>
        <w:t xml:space="preserve"> </w:t>
      </w:r>
      <w:r>
        <w:t xml:space="preserve">confinement où se trouve la barre d’alimentation est excitée par deux</w:t>
      </w:r>
      <w:r>
        <w:t xml:space="preserve"> </w:t>
      </w:r>
      <w:r>
        <w:t xml:space="preserve">petits aimants ; le courant ainsi créé alimente deux puissants</w:t>
      </w:r>
      <w:r>
        <w:t xml:space="preserve"> </w:t>
      </w:r>
      <w:r>
        <w:t xml:space="preserve">électro-aimants circulaires, qui déclenchent une réaction en chaîne.</w:t>
      </w:r>
      <w:r>
        <w:t xml:space="preserve"> </w:t>
      </w:r>
      <w:r>
        <w:t xml:space="preserve">Cette réaction peut-être contrôlée en variant la puissance magnétique</w:t>
      </w:r>
      <w:r>
        <w:t xml:space="preserve"> </w:t>
      </w:r>
      <w:r>
        <w:t xml:space="preserve">des électro-aimants. Le flot d’électrons ainsi engendré charge en</w:t>
      </w:r>
      <w:r>
        <w:t xml:space="preserve"> </w:t>
      </w:r>
      <w:r>
        <w:t xml:space="preserve">général plusieurs batteries, qui elles-mêmes alimentent enfin la machine</w:t>
      </w:r>
      <w:r>
        <w:t xml:space="preserve"> </w:t>
      </w:r>
      <w:r>
        <w:t xml:space="preserve">ou le véhicule muni de cette pile surpuissante. Une fois cette réaction</w:t>
      </w:r>
      <w:r>
        <w:t xml:space="preserve"> </w:t>
      </w:r>
      <w:r>
        <w:t xml:space="preserve">enclenchée, elle ne peut plus être stoppée : il est donc préférable de</w:t>
      </w:r>
      <w:r>
        <w:t xml:space="preserve"> </w:t>
      </w:r>
      <w:r>
        <w:t xml:space="preserve">baisser le rendement de la pile lorsque la machine n’est pas en activité</w:t>
      </w:r>
      <w:r>
        <w:t xml:space="preserve"> </w:t>
      </w:r>
      <w:r>
        <w:t xml:space="preserve">si l’on veut éviter la surcharge des batteries et leur explosion. Une</w:t>
      </w:r>
      <w:r>
        <w:t xml:space="preserve"> </w:t>
      </w:r>
      <w:r>
        <w:t xml:space="preserve">fois la barre de combustible épuisée, il ne reste qu’un métal noir,</w:t>
      </w:r>
      <w:r>
        <w:t xml:space="preserve"> </w:t>
      </w:r>
      <w:r>
        <w:t xml:space="preserve">beaucoup plus léger que la brique d’origine. Débarrassé des éventuelles</w:t>
      </w:r>
      <w:r>
        <w:t xml:space="preserve"> </w:t>
      </w:r>
      <w:r>
        <w:t xml:space="preserve">impuretés et refondu, ce dérivé – surnommé « scorium » par les</w:t>
      </w:r>
      <w:r>
        <w:t xml:space="preserve"> </w:t>
      </w:r>
      <w:r>
        <w:t xml:space="preserve">spécialistes - permet de produire le Fibracier, matière éminemment</w:t>
      </w:r>
      <w:r>
        <w:t xml:space="preserve"> </w:t>
      </w:r>
      <w:r>
        <w:t xml:space="preserve">flexible mais incroyablement résistante.</w:t>
      </w:r>
    </w:p>
    <w:p>
      <w:pPr>
        <w:pStyle w:val="CaptionedFigure"/>
      </w:pPr>
      <w:r>
        <w:drawing>
          <wp:inline>
            <wp:extent cx="5080000" cy="5080000"/>
            <wp:effectExtent b="0" l="0" r="0" t="0"/>
            <wp:docPr descr="Moteur Vulcanique" title="" id="36" name="Picture"/>
            <a:graphic>
              <a:graphicData uri="http://schemas.openxmlformats.org/drawingml/2006/picture">
                <pic:pic>
                  <pic:nvPicPr>
                    <pic:cNvPr descr="images/moteur-vulcanique.png" id="37" name="Picture"/>
                    <pic:cNvPicPr>
                      <a:picLocks noChangeArrowheads="1"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000" cy="508000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Moteur Vulcanique</w:t>
      </w:r>
    </w:p>
    <w:bookmarkEnd w:id="38"/>
    <w:bookmarkEnd w:id="39"/>
    <w:bookmarkEnd w:id="40"/>
    <w:bookmarkStart w:id="55" w:name="les-merveilles-du-progrès"/>
    <w:p>
      <w:pPr>
        <w:pStyle w:val="Titre2"/>
      </w:pPr>
      <w:r>
        <w:t xml:space="preserve">Les merveilles du progrès</w:t>
      </w:r>
    </w:p>
    <w:p>
      <w:pPr>
        <w:pStyle w:val="FirstParagraph"/>
      </w:pPr>
      <w:r>
        <w:t xml:space="preserve">Cette section présente une description de quelques grandes inventions</w:t>
      </w:r>
      <w:r>
        <w:t xml:space="preserve"> </w:t>
      </w:r>
      <w:r>
        <w:t xml:space="preserve">destinées à apparaître progressivement dans le monde d’Uchronia, au</w:t>
      </w:r>
      <w:r>
        <w:t xml:space="preserve"> </w:t>
      </w:r>
      <w:r>
        <w:t xml:space="preserve">cours des deux premières années de votre Feuilleton, c’est à dire de</w:t>
      </w:r>
      <w:r>
        <w:t xml:space="preserve"> </w:t>
      </w:r>
      <w:r>
        <w:t xml:space="preserve">1890 à 1891. La date précise et l’ordre exact de leur découverte ou de</w:t>
      </w:r>
      <w:r>
        <w:t xml:space="preserve"> </w:t>
      </w:r>
      <w:r>
        <w:t xml:space="preserve">leur mise en service sont laissés à l’entière appréciation du</w:t>
      </w:r>
      <w:r>
        <w:t xml:space="preserve"> </w:t>
      </w:r>
      <w:r>
        <w:t xml:space="preserve">Chroniqueur, qui est également libre de modifier ou d’étoffer cette</w:t>
      </w:r>
      <w:r>
        <w:t xml:space="preserve"> </w:t>
      </w:r>
      <w:r>
        <w:t xml:space="preserve">liste indicative en fonction de son imagination, des impératifs de son</w:t>
      </w:r>
      <w:r>
        <w:t xml:space="preserve"> </w:t>
      </w:r>
      <w:r>
        <w:t xml:space="preserve">Feuilleton… ou encore pour prendre en compte les découvertes effectuées</w:t>
      </w:r>
      <w:r>
        <w:t xml:space="preserve"> </w:t>
      </w:r>
      <w:r>
        <w:t xml:space="preserve">par un héros inventeur.</w:t>
      </w:r>
    </w:p>
    <w:p>
      <w:pPr>
        <w:pStyle w:val="Corpsdetexte"/>
      </w:pPr>
      <w:r>
        <w:t xml:space="preserve">Il est important de ne pas oublier que la plupart des inventions</w:t>
      </w:r>
      <w:r>
        <w:t xml:space="preserve"> </w:t>
      </w:r>
      <w:r>
        <w:t xml:space="preserve">présentées s’inscrivent dans le cadre du grand programme de</w:t>
      </w:r>
      <w:r>
        <w:t xml:space="preserve"> </w:t>
      </w:r>
      <w:r>
        <w:t xml:space="preserve">développement technologique accéléré secrètement orchestré par le</w:t>
      </w:r>
      <w:r>
        <w:t xml:space="preserve"> </w:t>
      </w:r>
      <w:r>
        <w:t xml:space="preserve">Symposium. Comme on le constatera à la lecture de ce petit aperçu, le</w:t>
      </w:r>
      <w:r>
        <w:t xml:space="preserve"> </w:t>
      </w:r>
      <w:r>
        <w:t xml:space="preserve">célèbre Thomas Edison se taille la part du lion dans cette course au</w:t>
      </w:r>
      <w:r>
        <w:t xml:space="preserve"> </w:t>
      </w:r>
      <w:r>
        <w:t xml:space="preserve">progrès, qui sert on ne peut mieux ses projets d’hégémonie technologique</w:t>
      </w:r>
      <w:r>
        <w:t xml:space="preserve"> </w:t>
      </w:r>
      <w:r>
        <w:t xml:space="preserve">et économique. En marge de ces grandes découvertes aux répercussions</w:t>
      </w:r>
      <w:r>
        <w:t xml:space="preserve"> </w:t>
      </w:r>
      <w:r>
        <w:t xml:space="preserve">décisives, le progrès s’incarne également dans quelques inventions plus</w:t>
      </w:r>
      <w:r>
        <w:t xml:space="preserve"> </w:t>
      </w:r>
      <w:r>
        <w:t xml:space="preserve">modestes ou plus confidentielles, mais qui reflètent tout aussi bien</w:t>
      </w:r>
      <w:r>
        <w:t xml:space="preserve"> </w:t>
      </w:r>
      <w:r>
        <w:t xml:space="preserve">l’atmosphère steampunk de l’univers d’Uchronia. La plupart de ces</w:t>
      </w:r>
      <w:r>
        <w:t xml:space="preserve"> </w:t>
      </w:r>
      <w:r>
        <w:t xml:space="preserve">innovations mineures sont le fait d’inventeurs indépendants ou affiliés</w:t>
      </w:r>
      <w:r>
        <w:t xml:space="preserve"> </w:t>
      </w:r>
      <w:r>
        <w:t xml:space="preserve">à l’Academia Mecanica. Quant aux savants et autres horlogers du Club,</w:t>
      </w:r>
      <w:r>
        <w:t xml:space="preserve"> </w:t>
      </w:r>
      <w:r>
        <w:t xml:space="preserve">ils préfèrent ne pas divulguer leurs précieuses découvertes et</w:t>
      </w:r>
      <w:r>
        <w:t xml:space="preserve"> </w:t>
      </w:r>
      <w:r>
        <w:t xml:space="preserve">innovations, celles-ci étant principalement destinées à être utilisées</w:t>
      </w:r>
      <w:r>
        <w:t xml:space="preserve"> </w:t>
      </w:r>
      <w:r>
        <w:t xml:space="preserve">dans le cadre de la Guerre Secrète contre la Machine.</w:t>
      </w:r>
    </w:p>
    <w:bookmarkStart w:id="41" w:name="lacier-vulcanique-et-ses-applications"/>
    <w:p>
      <w:pPr>
        <w:pStyle w:val="Titre3"/>
      </w:pPr>
      <w:r>
        <w:t xml:space="preserve">L’acier vulcanique et ses</w:t>
      </w:r>
      <w:r>
        <w:t xml:space="preserve"> </w:t>
      </w:r>
      <w:r>
        <w:t xml:space="preserve">applications</w:t>
      </w:r>
    </w:p>
    <w:p>
      <w:pPr>
        <w:pStyle w:val="FirstParagraph"/>
      </w:pPr>
      <w:r>
        <w:t xml:space="preserve">Dans les mois qui suivent la révélation publique de l’existence du</w:t>
      </w:r>
      <w:r>
        <w:t xml:space="preserve"> </w:t>
      </w:r>
      <w:r>
        <w:t xml:space="preserve">Vulcanium, les ingénieurs de la Ligue des Inventeurs annoncent la mise</w:t>
      </w:r>
      <w:r>
        <w:t xml:space="preserve"> </w:t>
      </w:r>
      <w:r>
        <w:t xml:space="preserve">au point d’une matière aux propriétés étonnantes, directement dérivée du</w:t>
      </w:r>
      <w:r>
        <w:t xml:space="preserve"> </w:t>
      </w:r>
      <w:r>
        <w:t xml:space="preserve">Vulcanium : l’acier vulcanique, à la fois beaucoup plus léger et</w:t>
      </w:r>
      <w:r>
        <w:t xml:space="preserve"> </w:t>
      </w:r>
      <w:r>
        <w:t xml:space="preserve">beaucoup plus résistant que l’acier ordinaire. Dès sa découverte,</w:t>
      </w:r>
      <w:r>
        <w:t xml:space="preserve"> </w:t>
      </w:r>
      <w:r>
        <w:t xml:space="preserve">l’acier vulcanique devient évidemment l’objet d’une vive compétition</w:t>
      </w:r>
      <w:r>
        <w:t xml:space="preserve"> </w:t>
      </w:r>
      <w:r>
        <w:t xml:space="preserve">économique entre les grandes puissances du globe. Très rapidement, deux</w:t>
      </w:r>
      <w:r>
        <w:t xml:space="preserve"> </w:t>
      </w:r>
      <w:r>
        <w:t xml:space="preserve">applications révolutionnaires de ce nouveau matériau voient le jour : le</w:t>
      </w:r>
      <w:r>
        <w:t xml:space="preserve"> </w:t>
      </w:r>
      <w:r>
        <w:t xml:space="preserve">Fibracier et le Vitracier, respectivement connus de l’autre côté de</w:t>
      </w:r>
      <w:r>
        <w:t xml:space="preserve"> </w:t>
      </w:r>
      <w:r>
        <w:t xml:space="preserve">l’Atlantique sous les appellations de steelcloth et steelglass.</w:t>
      </w:r>
    </w:p>
    <w:p>
      <w:pPr>
        <w:pStyle w:val="Corpsdetexte"/>
      </w:pPr>
      <w:r>
        <w:t xml:space="preserve">Le</w:t>
      </w:r>
      <w:r>
        <w:t xml:space="preserve"> </w:t>
      </w:r>
      <w:r>
        <w:rPr>
          <w:bCs/>
          <w:b/>
        </w:rPr>
        <w:t xml:space="preserve">Fibracier</w:t>
      </w:r>
      <w:r>
        <w:t xml:space="preserve"> </w:t>
      </w:r>
      <w:r>
        <w:t xml:space="preserve">se présente sous l’apparence d’un fil</w:t>
      </w:r>
      <w:r>
        <w:t xml:space="preserve"> </w:t>
      </w:r>
      <w:r>
        <w:t xml:space="preserve">très flexible, extrêmement léger et incroyablement résistant, qu’il est</w:t>
      </w:r>
      <w:r>
        <w:t xml:space="preserve"> </w:t>
      </w:r>
      <w:r>
        <w:t xml:space="preserve">possible de tisser grâce à une machine spéciale. Un gilet ou un manteau</w:t>
      </w:r>
      <w:r>
        <w:t xml:space="preserve"> </w:t>
      </w:r>
      <w:r>
        <w:t xml:space="preserve">doublé en Fibracier offre une protection remarquablement efficace contre</w:t>
      </w:r>
      <w:r>
        <w:t xml:space="preserve"> </w:t>
      </w:r>
      <w:r>
        <w:t xml:space="preserve">les balles, coups de couteau et autres agressions physiques, sans pour</w:t>
      </w:r>
      <w:r>
        <w:t xml:space="preserve"> </w:t>
      </w:r>
      <w:r>
        <w:t xml:space="preserve">autant entraver les gestes de celui qui le porte ou l’alourdir de façon</w:t>
      </w:r>
      <w:r>
        <w:t xml:space="preserve"> </w:t>
      </w:r>
      <w:r>
        <w:t xml:space="preserve">excessive.</w:t>
      </w:r>
    </w:p>
    <w:p>
      <w:pPr>
        <w:pStyle w:val="Corpsdetexte"/>
      </w:pPr>
      <w:r>
        <w:t xml:space="preserve">Le</w:t>
      </w:r>
      <w:r>
        <w:t xml:space="preserve"> </w:t>
      </w:r>
      <w:r>
        <w:rPr>
          <w:bCs/>
          <w:b/>
        </w:rPr>
        <w:t xml:space="preserve">Vitracier</w:t>
      </w:r>
      <w:r>
        <w:t xml:space="preserve"> </w:t>
      </w:r>
      <w:r>
        <w:t xml:space="preserve">est un mélange de verre et d’acier</w:t>
      </w:r>
      <w:r>
        <w:t xml:space="preserve"> </w:t>
      </w:r>
      <w:r>
        <w:t xml:space="preserve">vulcanique, qui possède la transparence du premier et l’incroyable</w:t>
      </w:r>
      <w:r>
        <w:t xml:space="preserve"> </w:t>
      </w:r>
      <w:r>
        <w:t xml:space="preserve">solidité du second. D’abord fabriqué en petites quantités, le Vitracier</w:t>
      </w:r>
      <w:r>
        <w:t xml:space="preserve"> </w:t>
      </w:r>
      <w:r>
        <w:t xml:space="preserve">verra sa production grimper régulièrement jusqu’à atteindre une cadence</w:t>
      </w:r>
      <w:r>
        <w:t xml:space="preserve"> </w:t>
      </w:r>
      <w:r>
        <w:t xml:space="preserve">industrielle, ses applications militaires n’ayant échappé à</w:t>
      </w:r>
      <w:r>
        <w:t xml:space="preserve"> </w:t>
      </w:r>
      <w:r>
        <w:t xml:space="preserve">personne.</w:t>
      </w:r>
    </w:p>
    <w:bookmarkEnd w:id="41"/>
    <w:bookmarkStart w:id="42" w:name="lélectricité-au-quotidien"/>
    <w:p>
      <w:pPr>
        <w:pStyle w:val="Titre3"/>
      </w:pPr>
      <w:r>
        <w:t xml:space="preserve">L’électricité au quotidien</w:t>
      </w:r>
    </w:p>
    <w:p>
      <w:pPr>
        <w:pStyle w:val="FirstParagraph"/>
      </w:pPr>
      <w:r>
        <w:t xml:space="preserve">Grâce aux découvertes conjointes de Mr Edison et de plusieurs</w:t>
      </w:r>
      <w:r>
        <w:t xml:space="preserve"> </w:t>
      </w:r>
      <w:r>
        <w:t xml:space="preserve">inventeurs indépendants (ou affiliés à l’Academia Mecanica), l’éclairage</w:t>
      </w:r>
      <w:r>
        <w:t xml:space="preserve"> </w:t>
      </w:r>
      <w:r>
        <w:t xml:space="preserve">électrique urbain et domestique commence à se généraliser dans les</w:t>
      </w:r>
      <w:r>
        <w:t xml:space="preserve"> </w:t>
      </w:r>
      <w:r>
        <w:t xml:space="preserve">grandes métropoles occidentales : Paris, Vienne, Berlin, New York, San</w:t>
      </w:r>
      <w:r>
        <w:t xml:space="preserve"> </w:t>
      </w:r>
      <w:r>
        <w:t xml:space="preserve">Francisco… Londres, de son côté, avait montré l’exemple dès le début des</w:t>
      </w:r>
      <w:r>
        <w:t xml:space="preserve"> </w:t>
      </w:r>
      <w:r>
        <w:t xml:space="preserve">années 1880, en adoptant peu à peu l’éclairage électrique urbain; la</w:t>
      </w:r>
      <w:r>
        <w:t xml:space="preserve"> </w:t>
      </w:r>
      <w:r>
        <w:t xml:space="preserve">fameuse gaslight si chère aux Anglais demeure toutefois en vigueur dans</w:t>
      </w:r>
      <w:r>
        <w:t xml:space="preserve"> </w:t>
      </w:r>
      <w:r>
        <w:t xml:space="preserve">certains quartiers défavorisés et dans de nombreux domiciles et lieux</w:t>
      </w:r>
      <w:r>
        <w:t xml:space="preserve"> </w:t>
      </w:r>
      <w:r>
        <w:t xml:space="preserve">publics londoniens.</w:t>
      </w:r>
    </w:p>
    <w:p>
      <w:pPr>
        <w:pStyle w:val="BlockText"/>
      </w:pPr>
      <w:r>
        <w:rPr>
          <w:bCs/>
          <w:b/>
        </w:rPr>
        <w:t xml:space="preserve">Note - Le Siècle de l’Electricité</w:t>
      </w:r>
      <w:r>
        <w:t xml:space="preserve"> : Même si son</w:t>
      </w:r>
      <w:r>
        <w:t xml:space="preserve"> </w:t>
      </w:r>
      <w:r>
        <w:t xml:space="preserve">existence était connue ou pressentie depuis la plus haute antiquité, ce</w:t>
      </w:r>
      <w:r>
        <w:t xml:space="preserve"> </w:t>
      </w:r>
      <w:r>
        <w:t xml:space="preserve">n’est qu’au XIXème siècle que l’électricité commença à être domestiquée</w:t>
      </w:r>
      <w:r>
        <w:t xml:space="preserve"> </w:t>
      </w:r>
      <w:r>
        <w:t xml:space="preserve">par l’homme. La première pile électrique, conçue en 1800 par le</w:t>
      </w:r>
      <w:r>
        <w:t xml:space="preserve"> </w:t>
      </w:r>
      <w:r>
        <w:t xml:space="preserve">physicien italien Alessandro Volta, fonctionnait grâce à la réaction</w:t>
      </w:r>
      <w:r>
        <w:t xml:space="preserve"> </w:t>
      </w:r>
      <w:r>
        <w:t xml:space="preserve">chimique de certaines solutions au contact d’électrodes, procédé</w:t>
      </w:r>
      <w:r>
        <w:t xml:space="preserve"> </w:t>
      </w:r>
      <w:r>
        <w:t xml:space="preserve">qu’améliorèrent ensuite de nombreux savants. En 1831, le physicien</w:t>
      </w:r>
      <w:r>
        <w:t xml:space="preserve"> </w:t>
      </w:r>
      <w:r>
        <w:t xml:space="preserve">anglais Michael Faraday fut le premier à produire du courant électrique</w:t>
      </w:r>
      <w:r>
        <w:t xml:space="preserve"> </w:t>
      </w:r>
      <w:r>
        <w:t xml:space="preserve">par induction, mais il fallut attendre de nombreuses années avant que</w:t>
      </w:r>
      <w:r>
        <w:t xml:space="preserve"> </w:t>
      </w:r>
      <w:r>
        <w:t xml:space="preserve">cette nouvelle forme d’énergie soit exploitée de façon concrète. Les</w:t>
      </w:r>
      <w:r>
        <w:t xml:space="preserve"> </w:t>
      </w:r>
      <w:r>
        <w:t xml:space="preserve">choses s’accélérèrent notablement dans les années 1880, avec l’invention</w:t>
      </w:r>
      <w:r>
        <w:t xml:space="preserve"> </w:t>
      </w:r>
      <w:r>
        <w:t xml:space="preserve">de la lampe à filament (1879) et l’apparition des premières centrales</w:t>
      </w:r>
      <w:r>
        <w:t xml:space="preserve"> </w:t>
      </w:r>
      <w:r>
        <w:t xml:space="preserve">électriques (la toute première d’entre elles fut inaugurée à New York en</w:t>
      </w:r>
      <w:r>
        <w:t xml:space="preserve"> </w:t>
      </w:r>
      <w:r>
        <w:t xml:space="preserve">1882).</w:t>
      </w:r>
    </w:p>
    <w:bookmarkEnd w:id="42"/>
    <w:bookmarkStart w:id="44" w:name="les-moyens-de-communication"/>
    <w:p>
      <w:pPr>
        <w:pStyle w:val="Titre3"/>
      </w:pPr>
      <w:r>
        <w:t xml:space="preserve">Les moyens de communication</w:t>
      </w:r>
    </w:p>
    <w:p>
      <w:pPr>
        <w:pStyle w:val="FirstParagraph"/>
      </w:pPr>
      <w:r>
        <w:t xml:space="preserve">L’usage du téléphone, effectif depuis plusieurs années (l’Angleterre</w:t>
      </w:r>
      <w:r>
        <w:t xml:space="preserve"> </w:t>
      </w:r>
      <w:r>
        <w:t xml:space="preserve">comptait plus de 20.000 postes téléphoniques en 1888, la plupart à</w:t>
      </w:r>
      <w:r>
        <w:t xml:space="preserve"> </w:t>
      </w:r>
      <w:r>
        <w:t xml:space="preserve">Londres) sera considérablement facilité grâce au procédé de liaison</w:t>
      </w:r>
      <w:r>
        <w:t xml:space="preserve"> </w:t>
      </w:r>
      <w:r>
        <w:t xml:space="preserve">directe mis au point par Edison permettant de joindre son correspondant</w:t>
      </w:r>
      <w:r>
        <w:t xml:space="preserve"> </w:t>
      </w:r>
      <w:r>
        <w:t xml:space="preserve">sans passer par les services d’une opératrice, et ce grâce à un code de</w:t>
      </w:r>
      <w:r>
        <w:t xml:space="preserve"> </w:t>
      </w:r>
      <w:r>
        <w:t xml:space="preserve">six lettres composé sur un cadran prévu à cet effet. Cette merveilleuse</w:t>
      </w:r>
      <w:r>
        <w:t xml:space="preserve"> </w:t>
      </w:r>
      <w:r>
        <w:t xml:space="preserve">machine reste toutefois l’apanage des citadins les plus fortunés. Pour</w:t>
      </w:r>
      <w:r>
        <w:t xml:space="preserve"> </w:t>
      </w:r>
      <w:r>
        <w:t xml:space="preserve">les communications de bureau à bureau dans les grands bâtiments</w:t>
      </w:r>
      <w:r>
        <w:t xml:space="preserve"> </w:t>
      </w:r>
      <w:r>
        <w:t xml:space="preserve">administratifs, les tubes pneumatiques restent très employés et le</w:t>
      </w:r>
      <w:r>
        <w:t xml:space="preserve"> </w:t>
      </w:r>
      <w:r>
        <w:t xml:space="preserve">télégraphe demeure le seul moyen rapide de communication à longue</w:t>
      </w:r>
      <w:r>
        <w:t xml:space="preserve"> </w:t>
      </w:r>
      <w:r>
        <w:t xml:space="preserve">distance - du moins pour le commun des mortels. Le réseau télégraphique</w:t>
      </w:r>
      <w:r>
        <w:t xml:space="preserve"> </w:t>
      </w:r>
      <w:r>
        <w:t xml:space="preserve">intercontinental connaîtra d’ailleurs un développement véritablement</w:t>
      </w:r>
      <w:r>
        <w:t xml:space="preserve"> </w:t>
      </w:r>
      <w:r>
        <w:t xml:space="preserve">spectaculaire au cours des années 1890, au point que certains</w:t>
      </w:r>
      <w:r>
        <w:t xml:space="preserve"> </w:t>
      </w:r>
      <w:r>
        <w:t xml:space="preserve">scientifiques et journalistes parleront bientôt de « toile télégraphique</w:t>
      </w:r>
      <w:r>
        <w:t xml:space="preserve"> </w:t>
      </w:r>
      <w:r>
        <w:t xml:space="preserve">mondiale ».</w:t>
      </w:r>
    </w:p>
    <w:bookmarkStart w:id="43" w:name="naissance-de-la-radio"/>
    <w:p>
      <w:pPr>
        <w:pStyle w:val="Titre4"/>
      </w:pPr>
      <w:r>
        <w:t xml:space="preserve">Naissance de la radio</w:t>
      </w:r>
    </w:p>
    <w:p>
      <w:pPr>
        <w:pStyle w:val="FirstParagraph"/>
      </w:pPr>
      <w:r>
        <w:t xml:space="preserve">La radiocommunication consiste à utiliser les ondes</w:t>
      </w:r>
      <w:r>
        <w:t xml:space="preserve"> </w:t>
      </w:r>
      <w:r>
        <w:t xml:space="preserve">électromagnétiques pour transmettre des messages à distance, par voie</w:t>
      </w:r>
      <w:r>
        <w:t xml:space="preserve"> </w:t>
      </w:r>
      <w:r>
        <w:t xml:space="preserve">aérienne - d’où le nom de « T.S.F. », « Télégraphie Sans Fil » parfois</w:t>
      </w:r>
      <w:r>
        <w:t xml:space="preserve"> </w:t>
      </w:r>
      <w:r>
        <w:t xml:space="preserve">donné à cette invention. Historiquement, la découverte et la mise en</w:t>
      </w:r>
      <w:r>
        <w:t xml:space="preserve"> </w:t>
      </w:r>
      <w:r>
        <w:t xml:space="preserve">pratique de la radiocommunication ne fut pas le fait d’un seul homme</w:t>
      </w:r>
      <w:r>
        <w:t xml:space="preserve"> </w:t>
      </w:r>
      <w:r>
        <w:t xml:space="preserve">mais découla des travaux et des inventions de quatre grands savants :</w:t>
      </w:r>
      <w:r>
        <w:t xml:space="preserve"> </w:t>
      </w:r>
      <w:r>
        <w:t xml:space="preserve">l’Italien Marconi, le Russe Popov, l’Allemand Hertz et le Français</w:t>
      </w:r>
      <w:r>
        <w:t xml:space="preserve"> </w:t>
      </w:r>
      <w:r>
        <w:t xml:space="preserve">Branly. En 1896, alors qu’il n’était âgé que de vingt-deux ans,</w:t>
      </w:r>
      <w:r>
        <w:t xml:space="preserve"> </w:t>
      </w:r>
      <w:r>
        <w:t xml:space="preserve">Guglielmo Marconi construisit le premier émetteur radiophonique, à</w:t>
      </w:r>
      <w:r>
        <w:t xml:space="preserve"> </w:t>
      </w:r>
      <w:r>
        <w:t xml:space="preserve">l’aide du générateur à étincelle électrique de Hertz, de l’antenne de</w:t>
      </w:r>
      <w:r>
        <w:t xml:space="preserve"> </w:t>
      </w:r>
      <w:r>
        <w:t xml:space="preserve">Popov et du cohéreur de Branly : ce prototype primitif ne pouvait</w:t>
      </w:r>
      <w:r>
        <w:t xml:space="preserve"> </w:t>
      </w:r>
      <w:r>
        <w:t xml:space="preserve">émettre qu’à une centaine de mètres. Six ans plus tard, en 1902, Marconi</w:t>
      </w:r>
      <w:r>
        <w:t xml:space="preserve"> </w:t>
      </w:r>
      <w:r>
        <w:t xml:space="preserve">était capable d’envoyer des messages à travers l’Océan Atlantique sur</w:t>
      </w:r>
      <w:r>
        <w:t xml:space="preserve"> </w:t>
      </w:r>
      <w:r>
        <w:t xml:space="preserve">plus de 3000 kilomètres de distance.</w:t>
      </w:r>
    </w:p>
    <w:p>
      <w:pPr>
        <w:pStyle w:val="Corpsdetexte"/>
      </w:pPr>
      <w:r>
        <w:t xml:space="preserve">Dans le monde d’Uchronia, Marconi, Hertz et compagnie ont été pris de</w:t>
      </w:r>
      <w:r>
        <w:t xml:space="preserve"> </w:t>
      </w:r>
      <w:r>
        <w:t xml:space="preserve">vitesse par l’Américain Thomas Edison, qui a pu mettre au point un</w:t>
      </w:r>
      <w:r>
        <w:t xml:space="preserve"> </w:t>
      </w:r>
      <w:r>
        <w:t xml:space="preserve">système de radiocommunication parfaitement opératoire dès 1887 en</w:t>
      </w:r>
      <w:r>
        <w:t xml:space="preserve"> </w:t>
      </w:r>
      <w:r>
        <w:t xml:space="preserve">s’inspirant directement de la technologie prométhéenne. Baptisée</w:t>
      </w:r>
      <w:r>
        <w:t xml:space="preserve"> </w:t>
      </w:r>
      <w:r>
        <w:t xml:space="preserve">« transmetteur d’ondes électromagnétiques » (ou tout simplement</w:t>
      </w:r>
      <w:r>
        <w:t xml:space="preserve"> </w:t>
      </w:r>
      <w:r>
        <w:t xml:space="preserve">« transmetteur »), l’invention est évidemment tenue secrète, son</w:t>
      </w:r>
      <w:r>
        <w:t xml:space="preserve"> </w:t>
      </w:r>
      <w:r>
        <w:t xml:space="preserve">utilisation étant strictement réservée aux Hérauts du Progrès et à</w:t>
      </w:r>
      <w:r>
        <w:t xml:space="preserve"> </w:t>
      </w:r>
      <w:r>
        <w:t xml:space="preserve">quelques autres serviteurs de la Machine. A plus ou moins long terme,</w:t>
      </w:r>
      <w:r>
        <w:t xml:space="preserve"> </w:t>
      </w:r>
      <w:r>
        <w:t xml:space="preserve">Edison compte la dévoiler à un public ébahi - sans doute vers 1895, afin</w:t>
      </w:r>
      <w:r>
        <w:t xml:space="preserve"> </w:t>
      </w:r>
      <w:r>
        <w:t xml:space="preserve">de pouvoir exploiter au mieux les éventuelles applications militaires de</w:t>
      </w:r>
      <w:r>
        <w:t xml:space="preserve"> </w:t>
      </w:r>
      <w:r>
        <w:t xml:space="preserve">cette invention révolutionnaire, conformément au grand programme du</w:t>
      </w:r>
      <w:r>
        <w:t xml:space="preserve"> </w:t>
      </w:r>
      <w:r>
        <w:t xml:space="preserve">Symposium. C’est donc avec une vive inquiétude qu’Edison a suivi les</w:t>
      </w:r>
      <w:r>
        <w:t xml:space="preserve"> </w:t>
      </w:r>
      <w:r>
        <w:t xml:space="preserve">travaux du physicien allemand Heinrich Hertz (1888) et, encore plus</w:t>
      </w:r>
      <w:r>
        <w:t xml:space="preserve"> </w:t>
      </w:r>
      <w:r>
        <w:t xml:space="preserve">récemment de son confrère français Edouard Branly (1890), dont les</w:t>
      </w:r>
      <w:r>
        <w:t xml:space="preserve"> </w:t>
      </w:r>
      <w:r>
        <w:t xml:space="preserve">découvertes pourraient bien les amener aux mêmes résultats - ce</w:t>
      </w:r>
      <w:r>
        <w:t xml:space="preserve"> </w:t>
      </w:r>
      <w:r>
        <w:t xml:space="preserve">qu’Edison est bien décidé à empêcher coûte que coûte. Son orgueil ne</w:t>
      </w:r>
      <w:r>
        <w:t xml:space="preserve"> </w:t>
      </w:r>
      <w:r>
        <w:t xml:space="preserve">supporte évidemment pas l’idée de voir « son » invention attribuée à</w:t>
      </w:r>
      <w:r>
        <w:t xml:space="preserve"> </w:t>
      </w:r>
      <w:r>
        <w:t xml:space="preserve">d’autres, mais il craint également que les expériences de Hertz, Branly</w:t>
      </w:r>
      <w:r>
        <w:t xml:space="preserve"> </w:t>
      </w:r>
      <w:r>
        <w:t xml:space="preserve">et consorts ne les amènent à capter par hasard les communications</w:t>
      </w:r>
      <w:r>
        <w:t xml:space="preserve"> </w:t>
      </w:r>
      <w:r>
        <w:t xml:space="preserve">électromagnétiques entre les différentes bases des Hérauts du Progrès</w:t>
      </w:r>
      <w:r>
        <w:t xml:space="preserve"> </w:t>
      </w:r>
      <w:r>
        <w:t xml:space="preserve">ou, pire encore, entre Mars et les antennes terrestres du Symposium.</w:t>
      </w:r>
      <w:r>
        <w:t xml:space="preserve"> </w:t>
      </w:r>
      <w:r>
        <w:t xml:space="preserve">Après avoir vainement tenté de recruter les deux savants au sein de sa</w:t>
      </w:r>
      <w:r>
        <w:t xml:space="preserve"> </w:t>
      </w:r>
      <w:r>
        <w:t xml:space="preserve">Ligue des Inventeurs dans le but de contrôler et de s’approprier leurs</w:t>
      </w:r>
      <w:r>
        <w:t xml:space="preserve"> </w:t>
      </w:r>
      <w:r>
        <w:t xml:space="preserve">recherches, Edison envisage à présent de recourir au sabotage, voire à</w:t>
      </w:r>
      <w:r>
        <w:t xml:space="preserve"> </w:t>
      </w:r>
      <w:r>
        <w:t xml:space="preserve">l’élimination pure et simple afin de garder la main-mise sur sa chère</w:t>
      </w:r>
      <w:r>
        <w:t xml:space="preserve"> </w:t>
      </w:r>
      <w:r>
        <w:t xml:space="preserve">invention… </w:t>
      </w:r>
    </w:p>
    <w:bookmarkEnd w:id="43"/>
    <w:bookmarkEnd w:id="44"/>
    <w:bookmarkStart w:id="45" w:name="X9759e5349af0921f351686b19376da2e5a845d3"/>
    <w:p>
      <w:pPr>
        <w:pStyle w:val="Titre3"/>
      </w:pPr>
      <w:r>
        <w:t xml:space="preserve">Premiers</w:t>
      </w:r>
      <w:r>
        <w:t xml:space="preserve"> </w:t>
      </w:r>
      <w:r>
        <w:t xml:space="preserve">dirigeables et débuts de la conquête de l’air</w:t>
      </w:r>
    </w:p>
    <w:p>
      <w:pPr>
        <w:pStyle w:val="FirstParagraph"/>
      </w:pPr>
      <w:r>
        <w:t xml:space="preserve">Après plusieurs années de travail acharné et d’expériences secrètes,</w:t>
      </w:r>
      <w:r>
        <w:t xml:space="preserve"> </w:t>
      </w:r>
      <w:r>
        <w:t xml:space="preserve">le Comte Ferdinand von Zeppelin révèle enfin aux yeux du monde le</w:t>
      </w:r>
      <w:r>
        <w:t xml:space="preserve"> </w:t>
      </w:r>
      <w:r>
        <w:t xml:space="preserve">premier exemplaire de ses fameux aérostats dirigeables : le Konstanz,</w:t>
      </w:r>
      <w:r>
        <w:t xml:space="preserve"> </w:t>
      </w:r>
      <w:r>
        <w:t xml:space="preserve">inauguré en grande pompe (et en présence de son altesse impériale le</w:t>
      </w:r>
      <w:r>
        <w:t xml:space="preserve"> </w:t>
      </w:r>
      <w:r>
        <w:t xml:space="preserve">Kaiser Guillaume) au bord du Lac de Constance, non loin du Château de</w:t>
      </w:r>
      <w:r>
        <w:t xml:space="preserve"> </w:t>
      </w:r>
      <w:r>
        <w:t xml:space="preserve">Köenigsberg. A priori, le Konstanz est un dirigeable civil, strictement</w:t>
      </w:r>
      <w:r>
        <w:t xml:space="preserve"> </w:t>
      </w:r>
      <w:r>
        <w:t xml:space="preserve">destiné au transport de passagers, mais le Comte lui-même ne cache pas</w:t>
      </w:r>
      <w:r>
        <w:t xml:space="preserve"> </w:t>
      </w:r>
      <w:r>
        <w:t xml:space="preserve">son intention de produire des versions militaires de son invention</w:t>
      </w:r>
      <w:r>
        <w:t xml:space="preserve"> </w:t>
      </w:r>
      <w:r>
        <w:t xml:space="preserve">(versions qui sont en réalité déjà conçues et testées depuis plusieurs</w:t>
      </w:r>
      <w:r>
        <w:t xml:space="preserve"> </w:t>
      </w:r>
      <w:r>
        <w:t xml:space="preserve">années). Dans les mois qui suivent, l’Allemagne se dote d’une flotte</w:t>
      </w:r>
      <w:r>
        <w:t xml:space="preserve"> </w:t>
      </w:r>
      <w:r>
        <w:t xml:space="preserve">non-négligeable de dirigeables de transport ou de plaisance, dont les</w:t>
      </w:r>
      <w:r>
        <w:t xml:space="preserve"> </w:t>
      </w:r>
      <w:r>
        <w:t xml:space="preserve">secrets de fabrication demeurent (pour le moment) un secret bien gardé.</w:t>
      </w:r>
      <w:r>
        <w:t xml:space="preserve"> </w:t>
      </w:r>
      <w:r>
        <w:t xml:space="preserve">De son côté, la France, inquiète de voir son vieil ennemi s’assurer la</w:t>
      </w:r>
      <w:r>
        <w:t xml:space="preserve"> </w:t>
      </w:r>
      <w:r>
        <w:t xml:space="preserve">suprématie des airs, consacre des sommes de plus en plus importantes aux</w:t>
      </w:r>
      <w:r>
        <w:t xml:space="preserve"> </w:t>
      </w:r>
      <w:r>
        <w:t xml:space="preserve">recherches aéronautiques de l’ingénieur Clément Ader (voir</w:t>
      </w:r>
      <w:r>
        <w:t xml:space="preserve"> </w:t>
      </w:r>
      <w:r>
        <w:t xml:space="preserve">ci-dessous).</w:t>
      </w:r>
    </w:p>
    <w:p>
      <w:pPr>
        <w:pStyle w:val="Corpsdetexte"/>
      </w:pPr>
      <w:r>
        <w:t xml:space="preserve">Ces premiers modèles de dirigeables zeppelins civils sont dotés d’une</w:t>
      </w:r>
      <w:r>
        <w:t xml:space="preserve"> </w:t>
      </w:r>
      <w:r>
        <w:t xml:space="preserve">armature d’aluminium et propulsés par un moteur thermique ou électrique.</w:t>
      </w:r>
      <w:r>
        <w:t xml:space="preserve"> </w:t>
      </w:r>
      <w:r>
        <w:t xml:space="preserve">Le zeppelin typique mesure environ 120 mètres de long et peut monter à</w:t>
      </w:r>
      <w:r>
        <w:t xml:space="preserve"> </w:t>
      </w:r>
      <w:r>
        <w:t xml:space="preserve">une altitude de 400 mètres. Sa vitesse de croisière est d’environ 50 à</w:t>
      </w:r>
      <w:r>
        <w:t xml:space="preserve"> </w:t>
      </w:r>
      <w:r>
        <w:t xml:space="preserve">60 kilomètres à l’heure. Il nécessite un équipage d’une quinzaine</w:t>
      </w:r>
      <w:r>
        <w:t xml:space="preserve"> </w:t>
      </w:r>
      <w:r>
        <w:t xml:space="preserve">d’hommes et peut transporter une vingtaine de passagers. En quelques</w:t>
      </w:r>
      <w:r>
        <w:t xml:space="preserve"> </w:t>
      </w:r>
      <w:r>
        <w:t xml:space="preserve">années, des modèles plus gros (pouvant atteindre ou dépasser 200 mètres</w:t>
      </w:r>
      <w:r>
        <w:t xml:space="preserve"> </w:t>
      </w:r>
      <w:r>
        <w:t xml:space="preserve">de long), plus performants (dotés de moteurs vulcaniques) ou plus</w:t>
      </w:r>
      <w:r>
        <w:t xml:space="preserve"> </w:t>
      </w:r>
      <w:r>
        <w:t xml:space="preserve">luxueux (véritables paquebots des airs) verront le jour.</w:t>
      </w:r>
    </w:p>
    <w:p>
      <w:pPr>
        <w:pStyle w:val="Corpsdetexte"/>
      </w:pPr>
      <w:r>
        <w:t xml:space="preserve">Grâce à sa formidable avance technologique, le Comte Zeppelin détient</w:t>
      </w:r>
      <w:r>
        <w:t xml:space="preserve"> </w:t>
      </w:r>
      <w:r>
        <w:t xml:space="preserve">un monopole de fait sur la fabrication, la maintenance et l’utilisation</w:t>
      </w:r>
      <w:r>
        <w:t xml:space="preserve"> </w:t>
      </w:r>
      <w:r>
        <w:t xml:space="preserve">des dirigeables. La société des Conquérants de l’Air, qu’il contrôle</w:t>
      </w:r>
      <w:r>
        <w:t xml:space="preserve"> </w:t>
      </w:r>
      <w:r>
        <w:t xml:space="preserve">totalement, est (et entend bien rester) la seule organisation capable de</w:t>
      </w:r>
      <w:r>
        <w:t xml:space="preserve"> </w:t>
      </w:r>
      <w:r>
        <w:t xml:space="preserve">former des pilotes, des ingénieurs et des mécaniciens aéronautiques</w:t>
      </w:r>
      <w:r>
        <w:t xml:space="preserve"> </w:t>
      </w:r>
      <w:r>
        <w:t xml:space="preserve">réellement compétents et a d’ores et déjà conclu plusieurs accords avec</w:t>
      </w:r>
      <w:r>
        <w:t xml:space="preserve"> </w:t>
      </w:r>
      <w:r>
        <w:t xml:space="preserve">diverses compagnies européennes et américaines désireuses de se lancer</w:t>
      </w:r>
      <w:r>
        <w:t xml:space="preserve"> </w:t>
      </w:r>
      <w:r>
        <w:t xml:space="preserve">elles aussi dans la grande aventure des voyages aériens. Bientôt, ces</w:t>
      </w:r>
      <w:r>
        <w:t xml:space="preserve"> </w:t>
      </w:r>
      <w:r>
        <w:t xml:space="preserve">compagnies proposeront des croisières dans les airs à un public toujours</w:t>
      </w:r>
      <w:r>
        <w:t xml:space="preserve"> </w:t>
      </w:r>
      <w:r>
        <w:t xml:space="preserve">friand de nouvelles sensations… Mais la conquête du ciel ne sera pas</w:t>
      </w:r>
      <w:r>
        <w:t xml:space="preserve"> </w:t>
      </w:r>
      <w:r>
        <w:t xml:space="preserve">qu’insouciance et euphorie, et, un peu partout en Europe, les états</w:t>
      </w:r>
      <w:r>
        <w:t xml:space="preserve"> </w:t>
      </w:r>
      <w:r>
        <w:t xml:space="preserve">majors commenceront à s’intéresser de très près aux possibilités</w:t>
      </w:r>
      <w:r>
        <w:t xml:space="preserve"> </w:t>
      </w:r>
      <w:r>
        <w:t xml:space="preserve">stratégiques et tactiques de la guerre dans les airs… La suprématie</w:t>
      </w:r>
      <w:r>
        <w:t xml:space="preserve"> </w:t>
      </w:r>
      <w:r>
        <w:t xml:space="preserve">manifeste de l’Allemagne en ce domaine constituera bien sûr un vif sujet</w:t>
      </w:r>
      <w:r>
        <w:t xml:space="preserve"> </w:t>
      </w:r>
      <w:r>
        <w:t xml:space="preserve">d’inquiétude pour ses adversaires traditionnels (notamment pour</w:t>
      </w:r>
      <w:r>
        <w:t xml:space="preserve"> </w:t>
      </w:r>
      <w:r>
        <w:t xml:space="preserve">l’Angleterre, qui n’est plus tout à fait une île à partir du moment où</w:t>
      </w:r>
      <w:r>
        <w:t xml:space="preserve"> </w:t>
      </w:r>
      <w:r>
        <w:t xml:space="preserve">ses ennemis ont la maîtrise des airs), ce qui ne manquera pas d’attiser</w:t>
      </w:r>
      <w:r>
        <w:t xml:space="preserve"> </w:t>
      </w:r>
      <w:r>
        <w:t xml:space="preserve">les tensions entre les nations et d’accélérer la course à la guerre,</w:t>
      </w:r>
      <w:r>
        <w:t xml:space="preserve"> </w:t>
      </w:r>
      <w:r>
        <w:t xml:space="preserve">conformément aux plans du Symposium.</w:t>
      </w:r>
    </w:p>
    <w:p>
      <w:pPr>
        <w:pStyle w:val="Corpsdetexte"/>
      </w:pPr>
      <w:r>
        <w:t xml:space="preserve">Parallèlement aux travaux du Comte Zeppelin et de ses ingénieurs, le</w:t>
      </w:r>
      <w:r>
        <w:t xml:space="preserve"> </w:t>
      </w:r>
      <w:r>
        <w:t xml:space="preserve">Français Clément Ader et d’autres inventeurs, généralement issus de</w:t>
      </w:r>
      <w:r>
        <w:t xml:space="preserve"> </w:t>
      </w:r>
      <w:r>
        <w:t xml:space="preserve">l’Academia Mecanica, poursuivent leurs recherches aéronautiques dans la</w:t>
      </w:r>
      <w:r>
        <w:t xml:space="preserve"> </w:t>
      </w:r>
      <w:r>
        <w:t xml:space="preserve">direction des plus lourds que l’air, suivant ainsi l’inspiration</w:t>
      </w:r>
      <w:r>
        <w:t xml:space="preserve"> </w:t>
      </w:r>
      <w:r>
        <w:t xml:space="preserve">exprimée par Jules Verne dans les dernières lignes de son « Robur le</w:t>
      </w:r>
      <w:r>
        <w:t xml:space="preserve"> </w:t>
      </w:r>
      <w:r>
        <w:t xml:space="preserve">Conquérant » (paru en 1887) : « Quant à l’avenir de la locomotion</w:t>
      </w:r>
      <w:r>
        <w:t xml:space="preserve"> </w:t>
      </w:r>
      <w:r>
        <w:t xml:space="preserve">aérienne, il appartient à l’aéronef, non à l’aérostat ». Ader lui-même</w:t>
      </w:r>
      <w:r>
        <w:t xml:space="preserve"> </w:t>
      </w:r>
      <w:r>
        <w:t xml:space="preserve">travaille actuellement à la conception d’une machine volante appelée</w:t>
      </w:r>
      <w:r>
        <w:t xml:space="preserve"> </w:t>
      </w:r>
      <w:r>
        <w:t xml:space="preserve">gyroptère, censée s’élever dans les airs à l’aide d’une énorme hélice</w:t>
      </w:r>
      <w:r>
        <w:t xml:space="preserve"> </w:t>
      </w:r>
      <w:r>
        <w:t xml:space="preserve">horizontale - au mépris de toutes les lois connues de l’aérodynamique…</w:t>
      </w:r>
      <w:r>
        <w:t xml:space="preserve"> </w:t>
      </w:r>
      <w:r>
        <w:t xml:space="preserve">Nul doute que ses travaux soulèvent d’ores et déjà le plus grand intérêt</w:t>
      </w:r>
      <w:r>
        <w:t xml:space="preserve"> </w:t>
      </w:r>
      <w:r>
        <w:t xml:space="preserve">dans les deux camps de la Guerre Secrète.</w:t>
      </w:r>
    </w:p>
    <w:bookmarkEnd w:id="45"/>
    <w:bookmarkStart w:id="46" w:name="les-premières-locomotives-au-vulcanium"/>
    <w:p>
      <w:pPr>
        <w:pStyle w:val="Titre3"/>
      </w:pPr>
      <w:r>
        <w:t xml:space="preserve">Les premières</w:t>
      </w:r>
      <w:r>
        <w:t xml:space="preserve"> </w:t>
      </w:r>
      <w:r>
        <w:t xml:space="preserve">locomotives au Vulcanium</w:t>
      </w:r>
    </w:p>
    <w:p>
      <w:pPr>
        <w:pStyle w:val="FirstParagraph"/>
      </w:pPr>
      <w:r>
        <w:t xml:space="preserve">Mises au point grâce aux travaux de Mr Edison et de ses ingénieurs,</w:t>
      </w:r>
      <w:r>
        <w:t xml:space="preserve"> </w:t>
      </w:r>
      <w:r>
        <w:t xml:space="preserve">les premières locomotives munies de chaudières alimentées au Vulcanium</w:t>
      </w:r>
      <w:r>
        <w:t xml:space="preserve"> </w:t>
      </w:r>
      <w:r>
        <w:t xml:space="preserve">font leur apparition aux États Unis, puis en Angleterre et en Russie.</w:t>
      </w:r>
      <w:r>
        <w:t xml:space="preserve"> </w:t>
      </w:r>
      <w:r>
        <w:t xml:space="preserve">Une « Vulcomotive » peut atteindre une vitesse de cent kilomètres à</w:t>
      </w:r>
      <w:r>
        <w:t xml:space="preserve"> </w:t>
      </w:r>
      <w:r>
        <w:t xml:space="preserve">l’heure, alors que les performances des locomotives traditionnelles ne</w:t>
      </w:r>
      <w:r>
        <w:t xml:space="preserve"> </w:t>
      </w:r>
      <w:r>
        <w:t xml:space="preserve">dépassent guère soixante-dix kilomètres à l’heure.</w:t>
      </w:r>
    </w:p>
    <w:bookmarkEnd w:id="46"/>
    <w:bookmarkStart w:id="47" w:name="X34d7a86c920b41458bca783efbc5c92d68861b5"/>
    <w:p>
      <w:pPr>
        <w:pStyle w:val="Titre3"/>
      </w:pPr>
      <w:r>
        <w:t xml:space="preserve">Les premières</w:t>
      </w:r>
      <w:r>
        <w:t xml:space="preserve"> </w:t>
      </w:r>
      <w:r>
        <w:t xml:space="preserve">voitures à moteur vulcanique</w:t>
      </w:r>
    </w:p>
    <w:p>
      <w:pPr>
        <w:pStyle w:val="FirstParagraph"/>
      </w:pPr>
      <w:r>
        <w:t xml:space="preserve">Le monde d’Uchronia entre dans l’âge du transport automobile, avec</w:t>
      </w:r>
      <w:r>
        <w:t xml:space="preserve"> </w:t>
      </w:r>
      <w:r>
        <w:t xml:space="preserve">l’apparition des premiers modèles d’automobiles à moteur</w:t>
      </w:r>
      <w:r>
        <w:t xml:space="preserve"> </w:t>
      </w:r>
      <w:r>
        <w:t xml:space="preserve">électrovulcanique. Ces petites merveilles de mécanique, qui peuvent</w:t>
      </w:r>
      <w:r>
        <w:t xml:space="preserve"> </w:t>
      </w:r>
      <w:r>
        <w:t xml:space="preserve">atteindre une vitesse d’environ quatre-vingts kilomètres à l’heure,</w:t>
      </w:r>
      <w:r>
        <w:t xml:space="preserve"> </w:t>
      </w:r>
      <w:r>
        <w:t xml:space="preserve">connaissent un succès immédiat : le terme de motoriste fait bientôt son</w:t>
      </w:r>
      <w:r>
        <w:t xml:space="preserve"> </w:t>
      </w:r>
      <w:r>
        <w:t xml:space="preserve">entrée dans le langage courant et des clubs de passionnés voient le jour</w:t>
      </w:r>
      <w:r>
        <w:t xml:space="preserve"> </w:t>
      </w:r>
      <w:r>
        <w:t xml:space="preserve">un peu partout en Europe et en Amérique. Cela dit, la civilisation du</w:t>
      </w:r>
      <w:r>
        <w:t xml:space="preserve"> </w:t>
      </w:r>
      <w:r>
        <w:t xml:space="preserve">« tout-automobile » n’est pas encore pour demain et la voiture au</w:t>
      </w:r>
      <w:r>
        <w:t xml:space="preserve"> </w:t>
      </w:r>
      <w:r>
        <w:t xml:space="preserve">vulcanium reste l’apanage des sportsmen et des excentriques les plus</w:t>
      </w:r>
      <w:r>
        <w:t xml:space="preserve"> </w:t>
      </w:r>
      <w:r>
        <w:t xml:space="preserve">fortunés. Sur le plan économique, l’automobile constitue un produit de</w:t>
      </w:r>
      <w:r>
        <w:t xml:space="preserve"> </w:t>
      </w:r>
      <w:r>
        <w:t xml:space="preserve">luxe et de haute technologie, dont le marché naissant est rapidement</w:t>
      </w:r>
      <w:r>
        <w:t xml:space="preserve"> </w:t>
      </w:r>
      <w:r>
        <w:t xml:space="preserve">dominé par quatre grandes entreprises : Edison Motors aux États Unis,</w:t>
      </w:r>
      <w:r>
        <w:t xml:space="preserve"> </w:t>
      </w:r>
      <w:r>
        <w:t xml:space="preserve">Panhard &amp; Associés en France, KMW (Krupps Mechanische Werke) en</w:t>
      </w:r>
      <w:r>
        <w:t xml:space="preserve"> </w:t>
      </w:r>
      <w:r>
        <w:t xml:space="preserve">Allemagne et RRP (Rolls, Royce &amp; Padgett) en Angleterre. Les</w:t>
      </w:r>
      <w:r>
        <w:t xml:space="preserve"> </w:t>
      </w:r>
      <w:r>
        <w:t xml:space="preserve">véhicules sont fabriqués en séries limitées (comme la célèbre Blue Comet</w:t>
      </w:r>
      <w:r>
        <w:t xml:space="preserve"> </w:t>
      </w:r>
      <w:r>
        <w:t xml:space="preserve">d’Edison Motors ou la fameuse KMW Zeitgeist) ou sous forme de modèles</w:t>
      </w:r>
      <w:r>
        <w:t xml:space="preserve"> </w:t>
      </w:r>
      <w:r>
        <w:t xml:space="preserve">uniques conçus sur mesures selon les spécifications expresses de leurs</w:t>
      </w:r>
      <w:r>
        <w:t xml:space="preserve"> </w:t>
      </w:r>
      <w:r>
        <w:t xml:space="preserve">commanditaires.</w:t>
      </w:r>
    </w:p>
    <w:p>
      <w:pPr>
        <w:pStyle w:val="BlockText"/>
      </w:pPr>
      <w:r>
        <w:rPr>
          <w:bCs/>
          <w:b/>
        </w:rPr>
        <w:t xml:space="preserve">Note - Pilotes et Motoristes</w:t>
      </w:r>
      <w:r>
        <w:t xml:space="preserve"> : A partir de cette</w:t>
      </w:r>
      <w:r>
        <w:t xml:space="preserve"> </w:t>
      </w:r>
      <w:r>
        <w:t xml:space="preserve">période, il devient possible de développer en cours de jeu la Compétence</w:t>
      </w:r>
      <w:r>
        <w:t xml:space="preserve"> </w:t>
      </w:r>
      <w:r>
        <w:t xml:space="preserve">de Pilotage (Voiture), à partir du moment où le personnage consacre une</w:t>
      </w:r>
      <w:r>
        <w:t xml:space="preserve"> </w:t>
      </w:r>
      <w:r>
        <w:t xml:space="preserve">bonne partie de son temps libre à parcourir routes et chemins au volant</w:t>
      </w:r>
      <w:r>
        <w:t xml:space="preserve"> </w:t>
      </w:r>
      <w:r>
        <w:t xml:space="preserve">de sa machine. Dans le même ordre d’idée, la Compétence de Pilotage</w:t>
      </w:r>
      <w:r>
        <w:t xml:space="preserve"> </w:t>
      </w:r>
      <w:r>
        <w:t xml:space="preserve">(Machine Volante) pourra également faire son apparition. Dans ce cas,</w:t>
      </w:r>
      <w:r>
        <w:t xml:space="preserve"> </w:t>
      </w:r>
      <w:r>
        <w:t xml:space="preserve">chaque type particulier de machine volante (dirigeable, gyroptère ou</w:t>
      </w:r>
      <w:r>
        <w:t xml:space="preserve"> </w:t>
      </w:r>
      <w:r>
        <w:t xml:space="preserve">autres) nécessitera un développement spécifique. Contrairement à la</w:t>
      </w:r>
      <w:r>
        <w:t xml:space="preserve"> </w:t>
      </w:r>
      <w:r>
        <w:t xml:space="preserve">conduite automobile, le pilotage aérien reste un art difficile;</w:t>
      </w:r>
      <w:r>
        <w:t xml:space="preserve"> </w:t>
      </w:r>
      <w:r>
        <w:t xml:space="preserve">l’acquisition de cette Compétence en cours de jeu exigera donc la</w:t>
      </w:r>
      <w:r>
        <w:t xml:space="preserve"> </w:t>
      </w:r>
      <w:r>
        <w:t xml:space="preserve">possession préalable d’un Aspect lié : Motoriste Accompli, Navigateur</w:t>
      </w:r>
      <w:r>
        <w:t xml:space="preserve"> </w:t>
      </w:r>
      <w:r>
        <w:t xml:space="preserve">Chevronné, etc.</w:t>
      </w:r>
    </w:p>
    <w:bookmarkEnd w:id="47"/>
    <w:bookmarkStart w:id="48" w:name="le-calculateur-edison"/>
    <w:p>
      <w:pPr>
        <w:pStyle w:val="Titre3"/>
      </w:pPr>
      <w:r>
        <w:t xml:space="preserve">Le calculateur Edison</w:t>
      </w:r>
    </w:p>
    <w:p>
      <w:pPr>
        <w:pStyle w:val="FirstParagraph"/>
      </w:pPr>
      <w:r>
        <w:t xml:space="preserve">Dans son usine à inventions de West Orange, Thomas Edison dévoile au</w:t>
      </w:r>
      <w:r>
        <w:t xml:space="preserve"> </w:t>
      </w:r>
      <w:r>
        <w:t xml:space="preserve">public ébahi sa dernière création : une machine analytique électrique,</w:t>
      </w:r>
      <w:r>
        <w:t xml:space="preserve"> </w:t>
      </w:r>
      <w:r>
        <w:t xml:space="preserve">également appelée « calculateur ».</w:t>
      </w:r>
    </w:p>
    <w:p>
      <w:pPr>
        <w:pStyle w:val="Corpsdetexte"/>
      </w:pPr>
      <w:r>
        <w:t xml:space="preserve">Bien qu’Edison s’en attribue la pleine et entière paternité, son</w:t>
      </w:r>
      <w:r>
        <w:t xml:space="preserve"> </w:t>
      </w:r>
      <w:r>
        <w:t xml:space="preserve">calculateur est très fortement inspiré des premières machines</w:t>
      </w:r>
      <w:r>
        <w:t xml:space="preserve"> </w:t>
      </w:r>
      <w:r>
        <w:t xml:space="preserve">kubernétiques mises au point par son confrère du Symposium Krylenkov</w:t>
      </w:r>
      <w:r>
        <w:t xml:space="preserve"> </w:t>
      </w:r>
      <w:r>
        <w:t xml:space="preserve">mais aussi des travaux d’un obscur (et défunt) inventeur anglais nommé</w:t>
      </w:r>
      <w:r>
        <w:t xml:space="preserve"> </w:t>
      </w:r>
      <w:r>
        <w:t xml:space="preserve">Edwin Galifrey, disciple de Charles Babbage, père de la première machine</w:t>
      </w:r>
      <w:r>
        <w:t xml:space="preserve"> </w:t>
      </w:r>
      <w:r>
        <w:t xml:space="preserve">analytique mécanique. Composante imprévue du programme de développement</w:t>
      </w:r>
      <w:r>
        <w:t xml:space="preserve"> </w:t>
      </w:r>
      <w:r>
        <w:t xml:space="preserve">technologique contrôlé par le Symposium, le calculateur Edison a surtout</w:t>
      </w:r>
      <w:r>
        <w:t xml:space="preserve"> </w:t>
      </w:r>
      <w:r>
        <w:t xml:space="preserve">pour vocation de permettre à son « inventeur » d’apparaître aux yeux du</w:t>
      </w:r>
      <w:r>
        <w:t xml:space="preserve"> </w:t>
      </w:r>
      <w:r>
        <w:t xml:space="preserve">public comme le véritable pionnier de la mécanique analytique et de</w:t>
      </w:r>
      <w:r>
        <w:t xml:space="preserve"> </w:t>
      </w:r>
      <w:r>
        <w:t xml:space="preserve">s’approprier ainsi une partie de la gloire normalement promise à</w:t>
      </w:r>
      <w:r>
        <w:t xml:space="preserve"> </w:t>
      </w:r>
      <w:r>
        <w:t xml:space="preserve">Krylenkov - peu désireux de rendre publics ses travaux, mais tout aussi</w:t>
      </w:r>
      <w:r>
        <w:t xml:space="preserve"> </w:t>
      </w:r>
      <w:r>
        <w:t xml:space="preserve">peu désireux de voir quelqu’un d’autre le faire à sa place. En agissant</w:t>
      </w:r>
      <w:r>
        <w:t xml:space="preserve"> </w:t>
      </w:r>
      <w:r>
        <w:t xml:space="preserve">ainsi, Edison cherche en fait à pousser Krylenkov à divulguer ses</w:t>
      </w:r>
      <w:r>
        <w:t xml:space="preserve"> </w:t>
      </w:r>
      <w:r>
        <w:t xml:space="preserve">dernières réalisations, afin de pouvoir ensuite les exploiter à grande</w:t>
      </w:r>
      <w:r>
        <w:t xml:space="preserve"> </w:t>
      </w:r>
      <w:r>
        <w:t xml:space="preserve">échelle, avec son savoir-faire habituel.</w:t>
      </w:r>
    </w:p>
    <w:p>
      <w:pPr>
        <w:pStyle w:val="Corpsdetexte"/>
      </w:pPr>
      <w:r>
        <w:t xml:space="preserve">Comme son nom l’indique, le calculateur permet d’effectuer</w:t>
      </w:r>
      <w:r>
        <w:t xml:space="preserve"> </w:t>
      </w:r>
      <w:r>
        <w:t xml:space="preserve">automatiquement et d’une manière extrêmement rapide les opérations</w:t>
      </w:r>
      <w:r>
        <w:t xml:space="preserve"> </w:t>
      </w:r>
      <w:r>
        <w:t xml:space="preserve">mathématiques les plus complexes. L’aspect des premiers calculateurs</w:t>
      </w:r>
      <w:r>
        <w:t xml:space="preserve"> </w:t>
      </w:r>
      <w:r>
        <w:t xml:space="preserve">Edison rappelle celui d’une volumineuse armoire en bois renforcée de</w:t>
      </w:r>
      <w:r>
        <w:t xml:space="preserve"> </w:t>
      </w:r>
      <w:r>
        <w:t xml:space="preserve">métal et agrémentée d’un pupitre de contrôle garni de nombreuses</w:t>
      </w:r>
      <w:r>
        <w:t xml:space="preserve"> </w:t>
      </w:r>
      <w:r>
        <w:t xml:space="preserve">touches, manettes et autres commandes. L’opérateur soumet les données à</w:t>
      </w:r>
      <w:r>
        <w:t xml:space="preserve"> </w:t>
      </w:r>
      <w:r>
        <w:t xml:space="preserve">la machine grâce à un clavier numérique : ces données sont ainsi</w:t>
      </w:r>
      <w:r>
        <w:t xml:space="preserve"> </w:t>
      </w:r>
      <w:r>
        <w:t xml:space="preserve">dactylographiées au fur et à mesure sur une bande de papier qui défile</w:t>
      </w:r>
      <w:r>
        <w:t xml:space="preserve"> </w:t>
      </w:r>
      <w:r>
        <w:t xml:space="preserve">sous les yeux de l’opérateur, afin de permettre une vérification</w:t>
      </w:r>
      <w:r>
        <w:t xml:space="preserve"> </w:t>
      </w:r>
      <w:r>
        <w:t xml:space="preserve">visuelle permanente. Grâce aux circuits contenus dans le coffrage de la</w:t>
      </w:r>
      <w:r>
        <w:t xml:space="preserve"> </w:t>
      </w:r>
      <w:r>
        <w:t xml:space="preserve">machine, les données sont ensuite transmises sous forme d’impulsions</w:t>
      </w:r>
      <w:r>
        <w:t xml:space="preserve"> </w:t>
      </w:r>
      <w:r>
        <w:t xml:space="preserve">électromagnétiques jusqu’au « cerveau » du calculateur, qui effectue les</w:t>
      </w:r>
      <w:r>
        <w:t xml:space="preserve"> </w:t>
      </w:r>
      <w:r>
        <w:t xml:space="preserve">opérations demandées en un temps record. Ce « cerveau », qui occupe</w:t>
      </w:r>
      <w:r>
        <w:t xml:space="preserve"> </w:t>
      </w:r>
      <w:r>
        <w:t xml:space="preserve">l’essentiel de l’armoire, est alimenté par une batterie</w:t>
      </w:r>
      <w:r>
        <w:t xml:space="preserve"> </w:t>
      </w:r>
      <w:r>
        <w:t xml:space="preserve">électrovulcanique. Il se présente sous la forme d’un enchevêtrement</w:t>
      </w:r>
      <w:r>
        <w:t xml:space="preserve"> </w:t>
      </w:r>
      <w:r>
        <w:t xml:space="preserve">complexe de rouages et de fils reliant entre elles les différentes</w:t>
      </w:r>
      <w:r>
        <w:t xml:space="preserve"> </w:t>
      </w:r>
      <w:r>
        <w:t xml:space="preserve">parties internes du calculateur. Lorsqu’il est au travail, le</w:t>
      </w:r>
      <w:r>
        <w:t xml:space="preserve"> </w:t>
      </w:r>
      <w:r>
        <w:t xml:space="preserve">calculateur produit un vrombissement continu, ponctué d’un concert de</w:t>
      </w:r>
      <w:r>
        <w:t xml:space="preserve"> </w:t>
      </w:r>
      <w:r>
        <w:t xml:space="preserve">cliquetis, de grincements et de bourdonnements parfois assez</w:t>
      </w:r>
      <w:r>
        <w:t xml:space="preserve"> </w:t>
      </w:r>
      <w:r>
        <w:t xml:space="preserve">inquiétants. Le cerveau de la machine dispose également d’une mémoire</w:t>
      </w:r>
      <w:r>
        <w:t xml:space="preserve"> </w:t>
      </w:r>
      <w:r>
        <w:t xml:space="preserve">capable d’enregistrer toutes les données traitées par le calculateur sur</w:t>
      </w:r>
      <w:r>
        <w:t xml:space="preserve"> </w:t>
      </w:r>
      <w:r>
        <w:t xml:space="preserve">des cylindres de cire stockés à l’intérieur de la machine, cylindres qui</w:t>
      </w:r>
      <w:r>
        <w:t xml:space="preserve"> </w:t>
      </w:r>
      <w:r>
        <w:t xml:space="preserve">sont évidemment amovibles et remplaçables. Chacun de ces cylindres peut</w:t>
      </w:r>
      <w:r>
        <w:t xml:space="preserve"> </w:t>
      </w:r>
      <w:r>
        <w:t xml:space="preserve">contenir l’équivalent d’une centaine de pages de données, compressées</w:t>
      </w:r>
      <w:r>
        <w:t xml:space="preserve"> </w:t>
      </w:r>
      <w:r>
        <w:t xml:space="preserve">grâce à un système de codage des plus élaborés. Grâce à son extension</w:t>
      </w:r>
      <w:r>
        <w:t xml:space="preserve"> </w:t>
      </w:r>
      <w:r>
        <w:t xml:space="preserve">dactylographique, le calculateur est également capable d’imprimer sous</w:t>
      </w:r>
      <w:r>
        <w:t xml:space="preserve"> </w:t>
      </w:r>
      <w:r>
        <w:t xml:space="preserve">forme de feuilles de calcul détaillées le contenu de n’importe lequel de</w:t>
      </w:r>
      <w:r>
        <w:t xml:space="preserve"> </w:t>
      </w:r>
      <w:r>
        <w:t xml:space="preserve">ces cylindres.</w:t>
      </w:r>
    </w:p>
    <w:p>
      <w:pPr>
        <w:pStyle w:val="Corpsdetexte"/>
      </w:pPr>
      <w:r>
        <w:t xml:space="preserve">Potentiellement, les applications concrètes du calculateur sont aussi</w:t>
      </w:r>
      <w:r>
        <w:t xml:space="preserve"> </w:t>
      </w:r>
      <w:r>
        <w:t xml:space="preserve">multiples que spectaculaires, ses performances permettant de véritables</w:t>
      </w:r>
      <w:r>
        <w:t xml:space="preserve"> </w:t>
      </w:r>
      <w:r>
        <w:t xml:space="preserve">tours de force en matière de statistique, d’arithmétique ou de</w:t>
      </w:r>
      <w:r>
        <w:t xml:space="preserve"> </w:t>
      </w:r>
      <w:r>
        <w:t xml:space="preserve">cryptographie… Pourtant, cette fabuleuse machine restera pour Edison un</w:t>
      </w:r>
      <w:r>
        <w:t xml:space="preserve"> </w:t>
      </w:r>
      <w:r>
        <w:t xml:space="preserve">demi-échec, en termes de publicité et d’influence sur la société :</w:t>
      </w:r>
      <w:r>
        <w:t xml:space="preserve"> </w:t>
      </w:r>
      <w:r>
        <w:t xml:space="preserve">ingénieurs, scientifiques et journalistes salueront une fois de plus son</w:t>
      </w:r>
      <w:r>
        <w:t xml:space="preserve"> </w:t>
      </w:r>
      <w:r>
        <w:t xml:space="preserve">extraordinaire génie inventif, mais les extraordinaires possibilités du</w:t>
      </w:r>
      <w:r>
        <w:t xml:space="preserve"> </w:t>
      </w:r>
      <w:r>
        <w:t xml:space="preserve">calculateur ne seront jamais véritablement comprises ni exploitées par</w:t>
      </w:r>
      <w:r>
        <w:t xml:space="preserve"> </w:t>
      </w:r>
      <w:r>
        <w:t xml:space="preserve">le grand public - comme si, en cette fin de XIXème siècle, le monde</w:t>
      </w:r>
      <w:r>
        <w:t xml:space="preserve"> </w:t>
      </w:r>
      <w:r>
        <w:t xml:space="preserve">n’était pas encore prêt à entrer dans l’Ère de l’Information. Cela dit,</w:t>
      </w:r>
      <w:r>
        <w:t xml:space="preserve"> </w:t>
      </w:r>
      <w:r>
        <w:t xml:space="preserve">le calculateur sera abondamment utilisé au sein des structures</w:t>
      </w:r>
      <w:r>
        <w:t xml:space="preserve"> </w:t>
      </w:r>
      <w:r>
        <w:t xml:space="preserve">contrôlées par l’inventeur, à commencer par la Ligue des Inventeurs et</w:t>
      </w:r>
      <w:r>
        <w:t xml:space="preserve"> </w:t>
      </w:r>
      <w:r>
        <w:t xml:space="preserve">les Hérauts du Progrès. Jamais à court d’idées, Edison créera un Bureau</w:t>
      </w:r>
      <w:r>
        <w:t xml:space="preserve"> </w:t>
      </w:r>
      <w:r>
        <w:t xml:space="preserve">Analytique chargé de mettre à disposition du gouvernement américain une</w:t>
      </w:r>
      <w:r>
        <w:t xml:space="preserve"> </w:t>
      </w:r>
      <w:r>
        <w:t xml:space="preserve">véritable batterie de calculateurs perfectionnés - Bureau qui pourrait</w:t>
      </w:r>
      <w:r>
        <w:t xml:space="preserve"> </w:t>
      </w:r>
      <w:r>
        <w:t xml:space="preserve">bien jouer un rôle de premier plan dans la future guerre mondiale…</w:t>
      </w:r>
      <w:r>
        <w:t xml:space="preserve"> </w:t>
      </w:r>
      <w:r>
        <w:t xml:space="preserve">Environ un an après la première démonstration publique de son</w:t>
      </w:r>
      <w:r>
        <w:t xml:space="preserve"> </w:t>
      </w:r>
      <w:r>
        <w:t xml:space="preserve">calculateur, Edison rendra publique une version revue et améliorée, de</w:t>
      </w:r>
      <w:r>
        <w:t xml:space="preserve"> </w:t>
      </w:r>
      <w:r>
        <w:t xml:space="preserve">dimensions un peu moins imposantes et d’un usage un peu plus facile. La</w:t>
      </w:r>
      <w:r>
        <w:t xml:space="preserve"> </w:t>
      </w:r>
      <w:r>
        <w:t xml:space="preserve">grande innovation sera une extension télégraphique permettant à la</w:t>
      </w:r>
      <w:r>
        <w:t xml:space="preserve"> </w:t>
      </w:r>
      <w:r>
        <w:t xml:space="preserve">machine d’envoyer, de recevoir et de stocker des messages sur le réseau</w:t>
      </w:r>
      <w:r>
        <w:t xml:space="preserve"> </w:t>
      </w:r>
      <w:r>
        <w:t xml:space="preserve">télégraphique mondial. Irrité par le peu d’engouement créé par sa</w:t>
      </w:r>
      <w:r>
        <w:t xml:space="preserve"> </w:t>
      </w:r>
      <w:r>
        <w:t xml:space="preserve">machine à penser, l’inventeur américain cherchera constamment à en</w:t>
      </w:r>
      <w:r>
        <w:t xml:space="preserve"> </w:t>
      </w:r>
      <w:r>
        <w:t xml:space="preserve">améliorer les performances, qui resteront toujours (à son grand dam)</w:t>
      </w:r>
      <w:r>
        <w:t xml:space="preserve"> </w:t>
      </w:r>
      <w:r>
        <w:t xml:space="preserve">très inférieures à celles des cerveaux kubernétiques de Krylenkov.</w:t>
      </w:r>
    </w:p>
    <w:p>
      <w:pPr>
        <w:pStyle w:val="Corpsdetexte"/>
      </w:pPr>
      <w:r>
        <w:t xml:space="preserve">Seul un personnage doté d’une Grande Fortune peut sérieusement</w:t>
      </w:r>
      <w:r>
        <w:t xml:space="preserve"> </w:t>
      </w:r>
      <w:r>
        <w:t xml:space="preserve">envisager l’achat d’un Calculateur Edison. L’utilisation optimale d’un</w:t>
      </w:r>
      <w:r>
        <w:t xml:space="preserve"> </w:t>
      </w:r>
      <w:r>
        <w:t xml:space="preserve">calculateur Edison requiert un certain temps d’apprentissage, les</w:t>
      </w:r>
      <w:r>
        <w:t xml:space="preserve"> </w:t>
      </w:r>
      <w:r>
        <w:t xml:space="preserve">Compétences et les avantages obtenus sont décrites dans le manuel des</w:t>
      </w:r>
      <w:r>
        <w:t xml:space="preserve"> </w:t>
      </w:r>
      <w:r>
        <w:t xml:space="preserve">joueurs.</w:t>
      </w:r>
    </w:p>
    <w:p>
      <w:pPr>
        <w:pStyle w:val="BlockText"/>
      </w:pPr>
      <w:r>
        <w:rPr>
          <w:bCs/>
          <w:b/>
        </w:rPr>
        <w:t xml:space="preserve">Note - Ordinateurs Victoriens</w:t>
      </w:r>
      <w:r>
        <w:t xml:space="preserve"> : Contrairement à une</w:t>
      </w:r>
      <w:r>
        <w:t xml:space="preserve"> </w:t>
      </w:r>
      <w:r>
        <w:t xml:space="preserve">opinion largement répandue, l’histoire des technologies de l’information</w:t>
      </w:r>
      <w:r>
        <w:t xml:space="preserve"> </w:t>
      </w:r>
      <w:r>
        <w:t xml:space="preserve">commence bien avant le XX</w:t>
      </w:r>
      <w:r>
        <w:t xml:space="preserve">ème</w:t>
      </w:r>
      <w:r>
        <w:t xml:space="preserve"> </w:t>
      </w:r>
      <w:r>
        <w:t xml:space="preserve">siècle, avec la</w:t>
      </w:r>
      <w:r>
        <w:t xml:space="preserve"> </w:t>
      </w:r>
      <w:r>
        <w:t xml:space="preserve">fameuse machine à calculer de Pascal mais surtout avec les travaux du</w:t>
      </w:r>
      <w:r>
        <w:t xml:space="preserve"> </w:t>
      </w:r>
      <w:r>
        <w:t xml:space="preserve">mathématicien anglais Charles Babbage et de son assistante Ada Lovelace.</w:t>
      </w:r>
      <w:r>
        <w:t xml:space="preserve"> </w:t>
      </w:r>
      <w:r>
        <w:t xml:space="preserve">Dans les années 1860, Babbage conçut une machine analytique, énorme</w:t>
      </w:r>
      <w:r>
        <w:t xml:space="preserve"> </w:t>
      </w:r>
      <w:r>
        <w:t xml:space="preserve">calculatrice mécanique capable d’enchaîner différentes opérations</w:t>
      </w:r>
      <w:r>
        <w:t xml:space="preserve"> </w:t>
      </w:r>
      <w:r>
        <w:t xml:space="preserve">suivant une séquence pré-établie, donnant ainsi naissance à la notion de</w:t>
      </w:r>
      <w:r>
        <w:t xml:space="preserve"> </w:t>
      </w:r>
      <w:r>
        <w:t xml:space="preserve">programme. Sans doute trop avancées pour leur époque, les recherches de</w:t>
      </w:r>
      <w:r>
        <w:t xml:space="preserve"> </w:t>
      </w:r>
      <w:r>
        <w:t xml:space="preserve">Charles Babbage ne trouvèrent qu’un écho limité auprès de ses</w:t>
      </w:r>
      <w:r>
        <w:t xml:space="preserve"> </w:t>
      </w:r>
      <w:r>
        <w:t xml:space="preserve">contemporains; il mourra en 1871, sans avoir pu réaliser sa machine à</w:t>
      </w:r>
      <w:r>
        <w:t xml:space="preserve"> </w:t>
      </w:r>
      <w:r>
        <w:t xml:space="preserve">différences la plus sophistiquée. Mais l’ère de l’information est en</w:t>
      </w:r>
      <w:r>
        <w:t xml:space="preserve"> </w:t>
      </w:r>
      <w:r>
        <w:t xml:space="preserve">marche ! En 1887, un jeune statisticien américain de 27 ans nommé Herman</w:t>
      </w:r>
      <w:r>
        <w:t xml:space="preserve"> </w:t>
      </w:r>
      <w:r>
        <w:t xml:space="preserve">Hollerith met au point une machine capable de traiter les données du</w:t>
      </w:r>
      <w:r>
        <w:t xml:space="preserve"> </w:t>
      </w:r>
      <w:r>
        <w:t xml:space="preserve">dernier grand recensement national. Perfectionnant son invention,</w:t>
      </w:r>
      <w:r>
        <w:t xml:space="preserve"> </w:t>
      </w:r>
      <w:r>
        <w:t xml:space="preserve">Hollerith crée plusieurs machines électriques capables de compter et de</w:t>
      </w:r>
      <w:r>
        <w:t xml:space="preserve"> </w:t>
      </w:r>
      <w:r>
        <w:t xml:space="preserve">classer les informations; en 1896, il fonde la Tabulating Machine</w:t>
      </w:r>
      <w:r>
        <w:t xml:space="preserve"> </w:t>
      </w:r>
      <w:r>
        <w:t xml:space="preserve">Company, qui deviendra plus tard la célèbre International Business</w:t>
      </w:r>
      <w:r>
        <w:t xml:space="preserve"> </w:t>
      </w:r>
      <w:r>
        <w:t xml:space="preserve">Machines, plus connue sous le nom d’IBM…</w:t>
      </w:r>
    </w:p>
    <w:p>
      <w:pPr>
        <w:pStyle w:val="FirstParagraph"/>
      </w:pPr>
      <w:r>
        <w:t xml:space="preserve">Dans le monde d’Uchronia, la révolution informatique a déjà commencé…</w:t>
      </w:r>
      <w:r>
        <w:t xml:space="preserve"> </w:t>
      </w:r>
      <w:r>
        <w:t xml:space="preserve">du moins pour les membres du Symposium et pour leurs collaborateurs les</w:t>
      </w:r>
      <w:r>
        <w:t xml:space="preserve"> </w:t>
      </w:r>
      <w:r>
        <w:t xml:space="preserve">plus haut-placés. Grâce à l’extraordinaire avance technologique des</w:t>
      </w:r>
      <w:r>
        <w:t xml:space="preserve"> </w:t>
      </w:r>
      <w:r>
        <w:t xml:space="preserve">Prométhéens, le mathématicien russe Sergei Krylenkov est parvenu à</w:t>
      </w:r>
      <w:r>
        <w:t xml:space="preserve"> </w:t>
      </w:r>
      <w:r>
        <w:t xml:space="preserve">concevoir des cerveaux kubernétiques à peu près aussi performants que</w:t>
      </w:r>
      <w:r>
        <w:t xml:space="preserve"> </w:t>
      </w:r>
      <w:r>
        <w:t xml:space="preserve">nos ordinateurs modernes (mais évidemment beaucoup plus volumineux,</w:t>
      </w:r>
      <w:r>
        <w:t xml:space="preserve"> </w:t>
      </w:r>
      <w:r>
        <w:t xml:space="preserve">esthétique steampunk oblige); de son côté, Thomas Edison a mis au point</w:t>
      </w:r>
      <w:r>
        <w:t xml:space="preserve"> </w:t>
      </w:r>
      <w:r>
        <w:t xml:space="preserve">son premier Calculateur, lointain descendant électrique de la machine</w:t>
      </w:r>
      <w:r>
        <w:t xml:space="preserve"> </w:t>
      </w:r>
      <w:r>
        <w:t xml:space="preserve">analytique de Babbage. Quant au Club, ses Curateurs et ses Sentinelles</w:t>
      </w:r>
      <w:r>
        <w:t xml:space="preserve"> </w:t>
      </w:r>
      <w:r>
        <w:t xml:space="preserve">utilisent communément d’étonnants Logigraphes basés sur l’ancienne</w:t>
      </w:r>
      <w:r>
        <w:t xml:space="preserve"> </w:t>
      </w:r>
      <w:r>
        <w:t xml:space="preserve">technologie atlante et sur les travaux de leurs plus brillants</w:t>
      </w:r>
      <w:r>
        <w:t xml:space="preserve"> </w:t>
      </w:r>
      <w:r>
        <w:t xml:space="preserve">Horlogers. L’existence des Logigraphes du Club et des cerveaux</w:t>
      </w:r>
      <w:r>
        <w:t xml:space="preserve"> </w:t>
      </w:r>
      <w:r>
        <w:t xml:space="preserve">kubernétiques de Krylenkov est évidemment inconnue du grand public,</w:t>
      </w:r>
      <w:r>
        <w:t xml:space="preserve"> </w:t>
      </w:r>
      <w:r>
        <w:t xml:space="preserve">contrairement à celle du Calculateur Edison - dont le succès reste</w:t>
      </w:r>
      <w:r>
        <w:t xml:space="preserve"> </w:t>
      </w:r>
      <w:r>
        <w:t xml:space="preserve">toutefois très inférieur à celle des autres grandes créations du célèbre</w:t>
      </w:r>
      <w:r>
        <w:t xml:space="preserve"> </w:t>
      </w:r>
      <w:r>
        <w:t xml:space="preserve">Américain, sans doute parce que le monde des années 1890 n’est pas</w:t>
      </w:r>
      <w:r>
        <w:t xml:space="preserve"> </w:t>
      </w:r>
      <w:r>
        <w:t xml:space="preserve">encore prêt à entrer dans l’âge de l’information. L’Academia Mecanica</w:t>
      </w:r>
      <w:r>
        <w:t xml:space="preserve"> </w:t>
      </w:r>
      <w:r>
        <w:t xml:space="preserve">n’est pas en reste, plusieurs de ses membres ayant décidé de reprendre</w:t>
      </w:r>
      <w:r>
        <w:t xml:space="preserve"> </w:t>
      </w:r>
      <w:r>
        <w:t xml:space="preserve">les travaux du professeur Terranova en matière de cybernétique - ou</w:t>
      </w:r>
      <w:r>
        <w:t xml:space="preserve"> </w:t>
      </w:r>
      <w:r>
        <w:t xml:space="preserve">plutôt de kubernétique pour reprendre l’appellation typiquement</w:t>
      </w:r>
      <w:r>
        <w:t xml:space="preserve"> </w:t>
      </w:r>
      <w:r>
        <w:t xml:space="preserve">uchronienne de cette discipline. Quant à Herman Hollerith, il a d’ores</w:t>
      </w:r>
      <w:r>
        <w:t xml:space="preserve"> </w:t>
      </w:r>
      <w:r>
        <w:t xml:space="preserve">et déjà intégré la Ligue des Inventeurs, ainsi que la société secrète</w:t>
      </w:r>
      <w:r>
        <w:t xml:space="preserve"> </w:t>
      </w:r>
      <w:r>
        <w:t xml:space="preserve">des Hérauts du Progrès : sa Tabulating Machine Company pourrait bien</w:t>
      </w:r>
      <w:r>
        <w:t xml:space="preserve"> </w:t>
      </w:r>
      <w:r>
        <w:t xml:space="preserve">voir le jour avec quelques années d’avance, sous la bienveillante</w:t>
      </w:r>
      <w:r>
        <w:t xml:space="preserve"> </w:t>
      </w:r>
      <w:r>
        <w:t xml:space="preserve">tutelle de Thomas Edison et de son consortium…</w:t>
      </w:r>
    </w:p>
    <w:bookmarkEnd w:id="48"/>
    <w:bookmarkStart w:id="49" w:name="les-armes-de-la-prochaine-guerre"/>
    <w:p>
      <w:pPr>
        <w:pStyle w:val="Titre3"/>
      </w:pPr>
      <w:r>
        <w:t xml:space="preserve">Les armes de la prochaine</w:t>
      </w:r>
      <w:r>
        <w:t xml:space="preserve"> </w:t>
      </w:r>
      <w:r>
        <w:t xml:space="preserve">guerre</w:t>
      </w:r>
    </w:p>
    <w:p>
      <w:pPr>
        <w:pStyle w:val="FirstParagraph"/>
      </w:pPr>
      <w:r>
        <w:t xml:space="preserve">Le début de cette nouvelle ère de progrès marque également le départ</w:t>
      </w:r>
      <w:r>
        <w:t xml:space="preserve"> </w:t>
      </w:r>
      <w:r>
        <w:t xml:space="preserve">« officiel » de la course aux armements entre les grandes nations du</w:t>
      </w:r>
      <w:r>
        <w:t xml:space="preserve"> </w:t>
      </w:r>
      <w:r>
        <w:t xml:space="preserve">globe. Tandis que le Comte von Zeppelin annonce fièrement le prochain</w:t>
      </w:r>
      <w:r>
        <w:t xml:space="preserve"> </w:t>
      </w:r>
      <w:r>
        <w:t xml:space="preserve">envol des premiers dirigeables militaires de la future Sturmwaffe,</w:t>
      </w:r>
      <w:r>
        <w:t xml:space="preserve"> </w:t>
      </w:r>
      <w:r>
        <w:t xml:space="preserve">l’inventeur américain Thomas Edison vend ses dernières inventions au</w:t>
      </w:r>
      <w:r>
        <w:t xml:space="preserve"> </w:t>
      </w:r>
      <w:r>
        <w:t xml:space="preserve">Ministère de la Guerre des États Unis d’Amérique, notamment la terrible</w:t>
      </w:r>
      <w:r>
        <w:t xml:space="preserve"> </w:t>
      </w:r>
      <w:r>
        <w:t xml:space="preserve">mitrailleuse Thunderstorm, aussi fiable que meurtrière, et le modèle de</w:t>
      </w:r>
      <w:r>
        <w:t xml:space="preserve"> </w:t>
      </w:r>
      <w:r>
        <w:t xml:space="preserve">cuirassé Hypérion, réputé invulnérable et insubmersible, doté d’une</w:t>
      </w:r>
      <w:r>
        <w:t xml:space="preserve"> </w:t>
      </w:r>
      <w:r>
        <w:t xml:space="preserve">coque en acier vulcanique renforcé et d’une puissance de feu inégalée.</w:t>
      </w:r>
      <w:r>
        <w:t xml:space="preserve"> </w:t>
      </w:r>
      <w:r>
        <w:t xml:space="preserve">L’inventeur américain œuvre également à la conception d’un navire de</w:t>
      </w:r>
      <w:r>
        <w:t xml:space="preserve"> </w:t>
      </w:r>
      <w:r>
        <w:t xml:space="preserve">guerre submersible, l’USS Pursuivant, destiné à assurer aux États Unis</w:t>
      </w:r>
      <w:r>
        <w:t xml:space="preserve"> </w:t>
      </w:r>
      <w:r>
        <w:t xml:space="preserve">la domination des océans… mais aussi à donner la chasse au Nautilus, qui</w:t>
      </w:r>
      <w:r>
        <w:t xml:space="preserve"> </w:t>
      </w:r>
      <w:r>
        <w:t xml:space="preserve">constitue une menace constante pour les projets du Symposium.</w:t>
      </w:r>
    </w:p>
    <w:bookmarkEnd w:id="49"/>
    <w:bookmarkStart w:id="50" w:name="la-tour-eiffel-de-londres"/>
    <w:p>
      <w:pPr>
        <w:pStyle w:val="Titre3"/>
      </w:pPr>
      <w:r>
        <w:t xml:space="preserve">La « Tour Eiffel » de Londres</w:t>
      </w:r>
    </w:p>
    <w:p>
      <w:pPr>
        <w:pStyle w:val="FirstParagraph"/>
      </w:pPr>
      <w:r>
        <w:t xml:space="preserve">Probablement jalouses de l’extraordinaire succès de la Tour Eiffel</w:t>
      </w:r>
      <w:r>
        <w:t xml:space="preserve"> </w:t>
      </w:r>
      <w:r>
        <w:t xml:space="preserve">parisienne, les autorités britanniques annoncent la construction d’une</w:t>
      </w:r>
      <w:r>
        <w:t xml:space="preserve"> </w:t>
      </w:r>
      <w:r>
        <w:t xml:space="preserve">gigantesque tour d’acier près de Hyde Park, en plein centre de Londres.</w:t>
      </w:r>
      <w:r>
        <w:t xml:space="preserve"> </w:t>
      </w:r>
      <w:r>
        <w:t xml:space="preserve">Inspirés de ceux de la célèbre tour parisienne, les plans de la future</w:t>
      </w:r>
      <w:r>
        <w:t xml:space="preserve"> </w:t>
      </w:r>
      <w:r>
        <w:t xml:space="preserve">tour londonienne n’ont pas été dessinés par Monsieur Eiffel lui-même</w:t>
      </w:r>
      <w:r>
        <w:t xml:space="preserve"> </w:t>
      </w:r>
      <w:r>
        <w:t xml:space="preserve">mais par un ingénieur britannique nommé Gideon Powell (en fait membre de</w:t>
      </w:r>
      <w:r>
        <w:t xml:space="preserve"> </w:t>
      </w:r>
      <w:r>
        <w:t xml:space="preserve">la société secrète des Nouveaux Bâtisseurs). Les travaux devraient durer</w:t>
      </w:r>
      <w:r>
        <w:t xml:space="preserve"> </w:t>
      </w:r>
      <w:r>
        <w:t xml:space="preserve">environ dix-huit mois et le monument porte pour le moment le nom</w:t>
      </w:r>
      <w:r>
        <w:t xml:space="preserve"> </w:t>
      </w:r>
      <w:r>
        <w:t xml:space="preserve">provisoire de Tour Victoria, en hommage à la Sa Majesté la Reine</w:t>
      </w:r>
      <w:r>
        <w:t xml:space="preserve"> </w:t>
      </w:r>
      <w:r>
        <w:t xml:space="preserve">d’Angleterre (qui n’a pour le moment montré qu’un enthousiasme modéré</w:t>
      </w:r>
      <w:r>
        <w:t xml:space="preserve"> </w:t>
      </w:r>
      <w:r>
        <w:t xml:space="preserve">pour le projet).</w:t>
      </w:r>
    </w:p>
    <w:p>
      <w:pPr>
        <w:pStyle w:val="Corpsdetexte"/>
      </w:pPr>
      <w:r>
        <w:t xml:space="preserve">Ce projet, qui ne manquera pas de susciter autant de protestations et</w:t>
      </w:r>
      <w:r>
        <w:t xml:space="preserve"> </w:t>
      </w:r>
      <w:r>
        <w:t xml:space="preserve">de polémiques chez les Londoniens que son prédécesseur n’en provoqua</w:t>
      </w:r>
      <w:r>
        <w:t xml:space="preserve"> </w:t>
      </w:r>
      <w:r>
        <w:t xml:space="preserve">chez les Parisiens, cache en réalité les agissements secrets de</w:t>
      </w:r>
      <w:r>
        <w:t xml:space="preserve"> </w:t>
      </w:r>
      <w:r>
        <w:t xml:space="preserve">Barrymore : comme sa cousine française, la « Tour Victoria » sera</w:t>
      </w:r>
      <w:r>
        <w:t xml:space="preserve"> </w:t>
      </w:r>
      <w:r>
        <w:t xml:space="preserve">équipée d’un transmetteur surpuissant permettant au Professeur de</w:t>
      </w:r>
      <w:r>
        <w:t xml:space="preserve"> </w:t>
      </w:r>
      <w:r>
        <w:t xml:space="preserve">disposer d’une liaison permanente et directe avec ses supérieurs</w:t>
      </w:r>
      <w:r>
        <w:t xml:space="preserve"> </w:t>
      </w:r>
      <w:r>
        <w:t xml:space="preserve">prométhéens, sans craindre que ses communications puissent être</w:t>
      </w:r>
      <w:r>
        <w:t xml:space="preserve"> </w:t>
      </w:r>
      <w:r>
        <w:t xml:space="preserve">espionnées par Béthancourt ou par Edison.</w:t>
      </w:r>
    </w:p>
    <w:bookmarkEnd w:id="50"/>
    <w:bookmarkStart w:id="54" w:name="inventions-mineures"/>
    <w:p>
      <w:pPr>
        <w:pStyle w:val="Titre3"/>
      </w:pPr>
      <w:r>
        <w:t xml:space="preserve">Inventions mineures</w:t>
      </w:r>
    </w:p>
    <w:p>
      <w:pPr>
        <w:pStyle w:val="FirstParagraph"/>
      </w:pPr>
      <w:r>
        <w:t xml:space="preserve">Examinons à présent quelques inventions totalement étrangères aux</w:t>
      </w:r>
      <w:r>
        <w:t xml:space="preserve"> </w:t>
      </w:r>
      <w:r>
        <w:t xml:space="preserve">projets du Symposium ou aux aléas de la Guerre Secrète, mais qui</w:t>
      </w:r>
      <w:r>
        <w:t xml:space="preserve"> </w:t>
      </w:r>
      <w:r>
        <w:t xml:space="preserve">pourraient bien s’avérer fort utiles aux agents du Club comme à ceux de</w:t>
      </w:r>
      <w:r>
        <w:t xml:space="preserve"> </w:t>
      </w:r>
      <w:r>
        <w:t xml:space="preserve">la Machine…</w:t>
      </w:r>
    </w:p>
    <w:bookmarkStart w:id="51" w:name="le-mnémographe"/>
    <w:p>
      <w:pPr>
        <w:pStyle w:val="Titre4"/>
      </w:pPr>
      <w:r>
        <w:t xml:space="preserve">Le mnémographe</w:t>
      </w:r>
    </w:p>
    <w:p>
      <w:pPr>
        <w:pStyle w:val="FirstParagraph"/>
      </w:pPr>
      <w:r>
        <w:t xml:space="preserve">Jules Clédière, inventeur français affilié à l’Academia Mecanica,</w:t>
      </w:r>
      <w:r>
        <w:t xml:space="preserve"> </w:t>
      </w:r>
      <w:r>
        <w:t xml:space="preserve">présente son mnémographe, véritable machine typographique à mémoire.</w:t>
      </w:r>
      <w:r>
        <w:t xml:space="preserve"> </w:t>
      </w:r>
      <w:r>
        <w:t xml:space="preserve">Inspirée de la technologie des calculateurs Edison, l’objet se présente</w:t>
      </w:r>
      <w:r>
        <w:t xml:space="preserve"> </w:t>
      </w:r>
      <w:r>
        <w:t xml:space="preserve">sous la forme d’une machine à écrire encastrée dans un petit secrétaire,</w:t>
      </w:r>
      <w:r>
        <w:t xml:space="preserve"> </w:t>
      </w:r>
      <w:r>
        <w:t xml:space="preserve">à l’intérieur duquel se trouvent les délicats rouages contrôlant les</w:t>
      </w:r>
      <w:r>
        <w:t xml:space="preserve"> </w:t>
      </w:r>
      <w:r>
        <w:t xml:space="preserve">fonctions mémorielles, grâce auxquelles la machine peut enregistrer tout</w:t>
      </w:r>
      <w:r>
        <w:t xml:space="preserve"> </w:t>
      </w:r>
      <w:r>
        <w:t xml:space="preserve">texte tapé sur son clavier et le restituer ensuite de façon automatique</w:t>
      </w:r>
      <w:r>
        <w:t xml:space="preserve"> </w:t>
      </w:r>
      <w:r>
        <w:t xml:space="preserve">à l’aide d’un simple code. L’astucieuse invention, saluée par la presse,</w:t>
      </w:r>
      <w:r>
        <w:t xml:space="preserve"> </w:t>
      </w:r>
      <w:r>
        <w:t xml:space="preserve">connaît rapidement une très vive popularité, bientôt adoptée par de</w:t>
      </w:r>
      <w:r>
        <w:t xml:space="preserve"> </w:t>
      </w:r>
      <w:r>
        <w:t xml:space="preserve">nombreux journalistes, écrivains et amateurs de nouvelles</w:t>
      </w:r>
      <w:r>
        <w:t xml:space="preserve"> </w:t>
      </w:r>
      <w:r>
        <w:t xml:space="preserve">techniques.</w:t>
      </w:r>
    </w:p>
    <w:bookmarkEnd w:id="51"/>
    <w:bookmarkStart w:id="52" w:name="la-camera-pissaro"/>
    <w:p>
      <w:pPr>
        <w:pStyle w:val="Titre4"/>
      </w:pPr>
      <w:r>
        <w:t xml:space="preserve">La camera Pissaro</w:t>
      </w:r>
    </w:p>
    <w:p>
      <w:pPr>
        <w:pStyle w:val="FirstParagraph"/>
      </w:pPr>
      <w:r>
        <w:t xml:space="preserve">Lorenzo Pissaro, un photographe italien, met au point un appareil</w:t>
      </w:r>
      <w:r>
        <w:t xml:space="preserve"> </w:t>
      </w:r>
      <w:r>
        <w:t xml:space="preserve">photographique à développement instantané. La « camera Pissaro », à</w:t>
      </w:r>
      <w:r>
        <w:t xml:space="preserve"> </w:t>
      </w:r>
      <w:r>
        <w:t xml:space="preserve">peine plus volumineux qu’un appareil classique, est effectivement</w:t>
      </w:r>
      <w:r>
        <w:t xml:space="preserve"> </w:t>
      </w:r>
      <w:r>
        <w:t xml:space="preserve">capable de développer ses propres clichés en quelques secondes : il</w:t>
      </w:r>
      <w:r>
        <w:t xml:space="preserve"> </w:t>
      </w:r>
      <w:r>
        <w:t xml:space="preserve">utilise pour cela une pellicule spéciale, qui a la déplaisante</w:t>
      </w:r>
      <w:r>
        <w:t xml:space="preserve"> </w:t>
      </w:r>
      <w:r>
        <w:t xml:space="preserve">particularité de donner aux images une teinte vert pâle assez peu</w:t>
      </w:r>
      <w:r>
        <w:t xml:space="preserve"> </w:t>
      </w:r>
      <w:r>
        <w:t xml:space="preserve">élégante (ou « tout à fait artistique », pour reprendre les termes de</w:t>
      </w:r>
      <w:r>
        <w:t xml:space="preserve"> </w:t>
      </w:r>
      <w:r>
        <w:t xml:space="preserve">son créateur). A cause de ce petit inconvénient, l’invention, rebaptisée</w:t>
      </w:r>
      <w:r>
        <w:t xml:space="preserve"> </w:t>
      </w:r>
      <w:r>
        <w:t xml:space="preserve">« camera Bizarro » par les mauvaises langues, est boudée par le grand</w:t>
      </w:r>
      <w:r>
        <w:t xml:space="preserve"> </w:t>
      </w:r>
      <w:r>
        <w:t xml:space="preserve">public et ne connaît qu’un succès limité.</w:t>
      </w:r>
    </w:p>
    <w:bookmarkEnd w:id="52"/>
    <w:bookmarkStart w:id="53" w:name="laile-fledermaus-dholsinger"/>
    <w:p>
      <w:pPr>
        <w:pStyle w:val="Titre4"/>
      </w:pPr>
      <w:r>
        <w:t xml:space="preserve">L’Aile Fledermaus d’Holsinger</w:t>
      </w:r>
    </w:p>
    <w:p>
      <w:pPr>
        <w:pStyle w:val="FirstParagraph"/>
      </w:pPr>
      <w:r>
        <w:t xml:space="preserve">Cette machine volante individuelle, vaguement inspirée du prototype</w:t>
      </w:r>
      <w:r>
        <w:t xml:space="preserve"> </w:t>
      </w:r>
      <w:r>
        <w:t xml:space="preserve">imaginé en son temps par Léonard de Vinci, est le fruit des travaux de</w:t>
      </w:r>
      <w:r>
        <w:t xml:space="preserve"> </w:t>
      </w:r>
      <w:r>
        <w:t xml:space="preserve">l’inventeur allemand Manfred Holsinger, membre éminent de l’Academia</w:t>
      </w:r>
      <w:r>
        <w:t xml:space="preserve"> </w:t>
      </w:r>
      <w:r>
        <w:t xml:space="preserve">Mecanica. Contrairement à de son compatriote le Comte von Zeppelin et à</w:t>
      </w:r>
      <w:r>
        <w:t xml:space="preserve"> </w:t>
      </w:r>
      <w:r>
        <w:t xml:space="preserve">ses Conquérants de l’Air, Holsinger est un pacifiste et un idéaliste,</w:t>
      </w:r>
      <w:r>
        <w:t xml:space="preserve"> </w:t>
      </w:r>
      <w:r>
        <w:t xml:space="preserve">qui cherche simplement à réaliser un des plus vieux rêves de</w:t>
      </w:r>
      <w:r>
        <w:t xml:space="preserve"> </w:t>
      </w:r>
      <w:r>
        <w:t xml:space="preserve">l’humanité : voler ! Avant la découverte du vulcanium, les travaux</w:t>
      </w:r>
      <w:r>
        <w:t xml:space="preserve"> </w:t>
      </w:r>
      <w:r>
        <w:t xml:space="preserve">d’Holsinger n’avaient abouti qu’à de cuisants échecs, mais grâce au</w:t>
      </w:r>
      <w:r>
        <w:t xml:space="preserve"> </w:t>
      </w:r>
      <w:r>
        <w:t xml:space="preserve">minerai-miracle et au soutien de l’Academia, l’Aile Fledermaus est</w:t>
      </w:r>
      <w:r>
        <w:t xml:space="preserve"> </w:t>
      </w:r>
      <w:r>
        <w:t xml:space="preserve">désormais une réalité. L’engin se présente sous la forme d’une grande</w:t>
      </w:r>
      <w:r>
        <w:t xml:space="preserve"> </w:t>
      </w:r>
      <w:r>
        <w:t xml:space="preserve">aile triangulaire en fibracier, tendue sur une armature faite d’un</w:t>
      </w:r>
      <w:r>
        <w:t xml:space="preserve"> </w:t>
      </w:r>
      <w:r>
        <w:t xml:space="preserve">alliage d’acier vulcanique ultra-léger. Cette armature est munie d’un</w:t>
      </w:r>
      <w:r>
        <w:t xml:space="preserve"> </w:t>
      </w:r>
      <w:r>
        <w:t xml:space="preserve">moteur vulcanique et d’un assemblage complexe de courroies et de sangles</w:t>
      </w:r>
      <w:r>
        <w:t xml:space="preserve"> </w:t>
      </w:r>
      <w:r>
        <w:t xml:space="preserve">auxquelles doit s’arrimer le pilote - après avoir revêtu une combinaison</w:t>
      </w:r>
      <w:r>
        <w:t xml:space="preserve"> </w:t>
      </w:r>
      <w:r>
        <w:t xml:space="preserve">spéciale, équipée de lunettes de protection et d’un masque respirateur.</w:t>
      </w:r>
      <w:r>
        <w:t xml:space="preserve"> </w:t>
      </w:r>
      <w:r>
        <w:t xml:space="preserve">L’Aile peut atteindre une vitesse maximale d’environ 100 kilomètres à</w:t>
      </w:r>
      <w:r>
        <w:t xml:space="preserve"> </w:t>
      </w:r>
      <w:r>
        <w:t xml:space="preserve">l’heure et possède une autonomie de vol d’environ trois heures. Son</w:t>
      </w:r>
      <w:r>
        <w:t xml:space="preserve"> </w:t>
      </w:r>
      <w:r>
        <w:t xml:space="preserve">altitude maximale tourne autour de 1000 pieds, soit environ 300</w:t>
      </w:r>
      <w:r>
        <w:t xml:space="preserve"> </w:t>
      </w:r>
      <w:r>
        <w:t xml:space="preserve">mètres.</w:t>
      </w:r>
    </w:p>
    <w:p>
      <w:pPr>
        <w:pStyle w:val="Corpsdetexte"/>
      </w:pPr>
      <w:r>
        <w:t xml:space="preserve">Pour le moment, l’Aile Fledermaus n’a suscité que peu d’enthousiasme</w:t>
      </w:r>
      <w:r>
        <w:t xml:space="preserve"> </w:t>
      </w:r>
      <w:r>
        <w:t xml:space="preserve">hors des rangs de l’Academia Mecanica et fait évidemment pâle figure</w:t>
      </w:r>
      <w:r>
        <w:t xml:space="preserve"> </w:t>
      </w:r>
      <w:r>
        <w:t xml:space="preserve">comparée aux majestueux dirigeables de la firme Zeppelin qui semblent</w:t>
      </w:r>
      <w:r>
        <w:t xml:space="preserve"> </w:t>
      </w:r>
      <w:r>
        <w:t xml:space="preserve">véritablement destinés à conquérir les airs… En tant que véhicule,</w:t>
      </w:r>
      <w:r>
        <w:t xml:space="preserve"> </w:t>
      </w:r>
      <w:r>
        <w:t xml:space="preserve">l’Aile Fledermaus est assez difficile à manœuvrer.</w:t>
      </w:r>
    </w:p>
    <w:bookmarkEnd w:id="53"/>
    <w:bookmarkEnd w:id="54"/>
    <w:bookmarkEnd w:id="55"/>
    <w:bookmarkStart w:id="69" w:name="la-guerre-secrète"/>
    <w:p>
      <w:pPr>
        <w:pStyle w:val="Titre2"/>
      </w:pPr>
      <w:r>
        <w:t xml:space="preserve">La Guerre Secrète</w:t>
      </w:r>
    </w:p>
    <w:bookmarkStart w:id="56" w:name="les-forces-en-présence"/>
    <w:p>
      <w:pPr>
        <w:pStyle w:val="Titre3"/>
      </w:pPr>
      <w:r>
        <w:t xml:space="preserve">Les forces en présence</w:t>
      </w:r>
    </w:p>
    <w:p>
      <w:pPr>
        <w:pStyle w:val="FirstParagraph"/>
      </w:pPr>
      <w:r>
        <w:t xml:space="preserve">Depuis le milieu des années 1880, le monde d’Uchronia est non</w:t>
      </w:r>
      <w:r>
        <w:t xml:space="preserve"> </w:t>
      </w:r>
      <w:r>
        <w:t xml:space="preserve">seulement le théâtre mais aussi l’enjeu d’une véritable guerre de</w:t>
      </w:r>
      <w:r>
        <w:t xml:space="preserve"> </w:t>
      </w:r>
      <w:r>
        <w:t xml:space="preserve">l’ombre entre deux grandes factions secrètes : d’un côté, la Machine</w:t>
      </w:r>
      <w:r>
        <w:t xml:space="preserve"> </w:t>
      </w:r>
      <w:r>
        <w:t xml:space="preserve">prométhéenne, véritable conspiration au service des futurs maîtres de la</w:t>
      </w:r>
      <w:r>
        <w:t xml:space="preserve"> </w:t>
      </w:r>
      <w:r>
        <w:t xml:space="preserve">Terre; de l’autre, le Club, organisation clandestine de lutte contre les</w:t>
      </w:r>
      <w:r>
        <w:t xml:space="preserve"> </w:t>
      </w:r>
      <w:r>
        <w:t xml:space="preserve">envahisseurs et leurs séides. Chacune de ces deux factions possède ses</w:t>
      </w:r>
      <w:r>
        <w:t xml:space="preserve"> </w:t>
      </w:r>
      <w:r>
        <w:t xml:space="preserve">propres réseaux de renseignements, sa propre technologie et même son</w:t>
      </w:r>
      <w:r>
        <w:t xml:space="preserve"> </w:t>
      </w:r>
      <w:r>
        <w:t xml:space="preserve">propre jargon. A leur tête, deux états-majors fort différents : la</w:t>
      </w:r>
      <w:r>
        <w:t xml:space="preserve"> </w:t>
      </w:r>
      <w:r>
        <w:t xml:space="preserve">Machine est supervisée par le Symposium, véritable conclave d’apprentis</w:t>
      </w:r>
      <w:r>
        <w:t xml:space="preserve"> </w:t>
      </w:r>
      <w:r>
        <w:t xml:space="preserve">maîtres du monde (auquel appartiennent, entre autres, le célèbre</w:t>
      </w:r>
      <w:r>
        <w:t xml:space="preserve"> </w:t>
      </w:r>
      <w:r>
        <w:t xml:space="preserve">inventeur américain Thomas Edison et le fameux comte Ferdinand von</w:t>
      </w:r>
      <w:r>
        <w:t xml:space="preserve"> </w:t>
      </w:r>
      <w:r>
        <w:t xml:space="preserve">Zeppelin), tandis que les activités du Club sont coordonnées par de</w:t>
      </w:r>
      <w:r>
        <w:t xml:space="preserve"> </w:t>
      </w:r>
      <w:r>
        <w:t xml:space="preserve">mystérieux Invisibles, regroupés autour de la figure énigmatique et</w:t>
      </w:r>
      <w:r>
        <w:t xml:space="preserve"> </w:t>
      </w:r>
      <w:r>
        <w:t xml:space="preserve">charismatique du Capitaine Nemo. La structure même des deux</w:t>
      </w:r>
      <w:r>
        <w:t xml:space="preserve"> </w:t>
      </w:r>
      <w:r>
        <w:t xml:space="preserve">organisations est extrêmement différente. La Machine est composée de</w:t>
      </w:r>
      <w:r>
        <w:t xml:space="preserve"> </w:t>
      </w:r>
      <w:r>
        <w:t xml:space="preserve">multiples sociétés, ligues et autres confréries, certaines totalement</w:t>
      </w:r>
      <w:r>
        <w:t xml:space="preserve"> </w:t>
      </w:r>
      <w:r>
        <w:t xml:space="preserve">clandestines, d’autres tout à fait officielles, qui servent de façades à</w:t>
      </w:r>
      <w:r>
        <w:t xml:space="preserve"> </w:t>
      </w:r>
      <w:r>
        <w:t xml:space="preserve">la mise en place du grand plan des Prométhéens, souvent à l’insu même de</w:t>
      </w:r>
      <w:r>
        <w:t xml:space="preserve"> </w:t>
      </w:r>
      <w:r>
        <w:t xml:space="preserve">leurs membres. A l’inverse, le Club fonctionne apparemment comme une</w:t>
      </w:r>
      <w:r>
        <w:t xml:space="preserve"> </w:t>
      </w:r>
      <w:r>
        <w:t xml:space="preserve">sorte de fraternité secrète assez informelle, constituée de groupes</w:t>
      </w:r>
      <w:r>
        <w:t xml:space="preserve"> </w:t>
      </w:r>
      <w:r>
        <w:t xml:space="preserve">d’individus relativement indépendants, mais cette absence d’organisation</w:t>
      </w:r>
      <w:r>
        <w:t xml:space="preserve"> </w:t>
      </w:r>
      <w:r>
        <w:t xml:space="preserve">n’est qu’un leurre, qui cache en réalité un réseau soigneusement</w:t>
      </w:r>
      <w:r>
        <w:t xml:space="preserve"> </w:t>
      </w:r>
      <w:r>
        <w:t xml:space="preserve">cloisonné.</w:t>
      </w:r>
    </w:p>
    <w:bookmarkEnd w:id="56"/>
    <w:bookmarkStart w:id="57" w:name="léchiquier-du-monde"/>
    <w:p>
      <w:pPr>
        <w:pStyle w:val="Titre3"/>
      </w:pPr>
      <w:r>
        <w:t xml:space="preserve">L’échiquier du monde</w:t>
      </w:r>
    </w:p>
    <w:p>
      <w:pPr>
        <w:pStyle w:val="FirstParagraph"/>
      </w:pPr>
      <w:r>
        <w:t xml:space="preserve">La Guerre Secrète s’apparente à une gigantesque partie d’échecs,</w:t>
      </w:r>
      <w:r>
        <w:t xml:space="preserve"> </w:t>
      </w:r>
      <w:r>
        <w:t xml:space="preserve">commencée voici des années et dont la fin est prévue pour le tournant du</w:t>
      </w:r>
      <w:r>
        <w:t xml:space="preserve"> </w:t>
      </w:r>
      <w:r>
        <w:t xml:space="preserve">siècle… Conscients de la menace prométhéenne, les agents du Club luttent</w:t>
      </w:r>
      <w:r>
        <w:t xml:space="preserve"> </w:t>
      </w:r>
      <w:r>
        <w:t xml:space="preserve">autant contre le Temps que contre les serviteurs de la Machine. De leur</w:t>
      </w:r>
      <w:r>
        <w:t xml:space="preserve"> </w:t>
      </w:r>
      <w:r>
        <w:t xml:space="preserve">côté, les membres du Symposium sont eux aussi soumis à une certaine</w:t>
      </w:r>
      <w:r>
        <w:t xml:space="preserve"> </w:t>
      </w:r>
      <w:r>
        <w:t xml:space="preserve">urgence, imposée par leurs maîtres venus d’ailleurs ou par leur propre</w:t>
      </w:r>
      <w:r>
        <w:t xml:space="preserve"> </w:t>
      </w:r>
      <w:r>
        <w:t xml:space="preserve">soif de pouvoir. A ce stade des opérations, les deux adversaires ont</w:t>
      </w:r>
      <w:r>
        <w:t xml:space="preserve"> </w:t>
      </w:r>
      <w:r>
        <w:t xml:space="preserve">encore plusieurs coups à jouer, et l’issue de la partie demeure</w:t>
      </w:r>
      <w:r>
        <w:t xml:space="preserve"> </w:t>
      </w:r>
      <w:r>
        <w:t xml:space="preserve">incertaine… Une seule chose est sûre : il n’y aura pas de revanche.</w:t>
      </w:r>
    </w:p>
    <w:p>
      <w:pPr>
        <w:pStyle w:val="Corpsdetexte"/>
      </w:pPr>
      <w:r>
        <w:t xml:space="preserve">Pour le moment, le Club et la Machine ne s’affrontent pas encore au</w:t>
      </w:r>
      <w:r>
        <w:t xml:space="preserve"> </w:t>
      </w:r>
      <w:r>
        <w:t xml:space="preserve">grand jour, mais par l’intermédiaire de petits groupes d’agents œuvrant</w:t>
      </w:r>
      <w:r>
        <w:t xml:space="preserve"> </w:t>
      </w:r>
      <w:r>
        <w:t xml:space="preserve">dans la clandestinité la plus totale, et dont les objectifs ne</w:t>
      </w:r>
      <w:r>
        <w:t xml:space="preserve"> </w:t>
      </w:r>
      <w:r>
        <w:t xml:space="preserve">paraissent pas toujours être en rapport direct avec la conquête ou la</w:t>
      </w:r>
      <w:r>
        <w:t xml:space="preserve"> </w:t>
      </w:r>
      <w:r>
        <w:t xml:space="preserve">sauvegarde du monde, cloisonnement des informations oblige. Pour les</w:t>
      </w:r>
      <w:r>
        <w:t xml:space="preserve"> </w:t>
      </w:r>
      <w:r>
        <w:t xml:space="preserve">dirigeants du Club, la Guerre Secrète n’est qu’un prélude au futur</w:t>
      </w:r>
      <w:r>
        <w:t xml:space="preserve"> </w:t>
      </w:r>
      <w:r>
        <w:t xml:space="preserve">conflit entre l’humanité et l’envahisseur prométhéen : Nemo et les</w:t>
      </w:r>
      <w:r>
        <w:t xml:space="preserve"> </w:t>
      </w:r>
      <w:r>
        <w:t xml:space="preserve">Invisibles savent que l’invasion est inéluctable et que même une</w:t>
      </w:r>
      <w:r>
        <w:t xml:space="preserve"> </w:t>
      </w:r>
      <w:r>
        <w:t xml:space="preserve">victoire totale sur les forces de la Machine ne suffirait pas à</w:t>
      </w:r>
      <w:r>
        <w:t xml:space="preserve"> </w:t>
      </w:r>
      <w:r>
        <w:t xml:space="preserve">l’empêcher. Cette victoire n’en demeure pas moins nécessaire car, sans</w:t>
      </w:r>
      <w:r>
        <w:t xml:space="preserve"> </w:t>
      </w:r>
      <w:r>
        <w:t xml:space="preserve">elle, l’espèce humaine n’aura pas la moindre chance de résister aux</w:t>
      </w:r>
      <w:r>
        <w:t xml:space="preserve"> </w:t>
      </w:r>
      <w:r>
        <w:t xml:space="preserve">Prométhéens, lorsque l’heure fatidique aura sonné. Les objectifs du Club</w:t>
      </w:r>
      <w:r>
        <w:t xml:space="preserve"> </w:t>
      </w:r>
      <w:r>
        <w:t xml:space="preserve">ne se limitent donc pas à la seule Guerre Secrète : à terme, ses</w:t>
      </w:r>
      <w:r>
        <w:t xml:space="preserve"> </w:t>
      </w:r>
      <w:r>
        <w:t xml:space="preserve">dirigeants envisagent de révéler à l’humanité l’existence et l’imminence</w:t>
      </w:r>
      <w:r>
        <w:t xml:space="preserve"> </w:t>
      </w:r>
      <w:r>
        <w:t xml:space="preserve">de la Grande Menace. L’étape suivante consistera à rassembler les</w:t>
      </w:r>
      <w:r>
        <w:t xml:space="preserve"> </w:t>
      </w:r>
      <w:r>
        <w:t xml:space="preserve">grandes nations de la Terre en une force de défense planétaire unifiée</w:t>
      </w:r>
      <w:r>
        <w:t xml:space="preserve"> </w:t>
      </w:r>
      <w:r>
        <w:t xml:space="preserve">capable de repousser l’invasion prométhéenne.</w:t>
      </w:r>
    </w:p>
    <w:p>
      <w:pPr>
        <w:pStyle w:val="Corpsdetexte"/>
      </w:pPr>
      <w:r>
        <w:t xml:space="preserve">De leur côté, les membres du Symposium préparent avec soin l’invasion</w:t>
      </w:r>
      <w:r>
        <w:t xml:space="preserve"> </w:t>
      </w:r>
      <w:r>
        <w:t xml:space="preserve">de la Terre par les Prométhéens, prévue pour l’an 1900, invasion censée</w:t>
      </w:r>
      <w:r>
        <w:t xml:space="preserve"> </w:t>
      </w:r>
      <w:r>
        <w:t xml:space="preserve">les placer en position de maîtres du monde par procuration,</w:t>
      </w:r>
      <w:r>
        <w:t xml:space="preserve"> </w:t>
      </w:r>
      <w:r>
        <w:t xml:space="preserve">indispensables médiateurs entre les survivants d’une humanité décimée et</w:t>
      </w:r>
      <w:r>
        <w:t xml:space="preserve"> </w:t>
      </w:r>
      <w:r>
        <w:t xml:space="preserve">ses nouveaux seigneurs venus d’ailleurs. Concrètement, cette préparation</w:t>
      </w:r>
      <w:r>
        <w:t xml:space="preserve"> </w:t>
      </w:r>
      <w:r>
        <w:t xml:space="preserve">se traduit par plusieurs Programmes secrets, menés conjointement par les</w:t>
      </w:r>
      <w:r>
        <w:t xml:space="preserve"> </w:t>
      </w:r>
      <w:r>
        <w:t xml:space="preserve">différentes parties de la Machine.</w:t>
      </w:r>
    </w:p>
    <w:bookmarkEnd w:id="57"/>
    <w:bookmarkStart w:id="58" w:name="lenjeu-du-vulcanium"/>
    <w:p>
      <w:pPr>
        <w:pStyle w:val="Titre3"/>
      </w:pPr>
      <w:r>
        <w:t xml:space="preserve">L’enjeu du Vulcanium</w:t>
      </w:r>
    </w:p>
    <w:p>
      <w:pPr>
        <w:pStyle w:val="FirstParagraph"/>
      </w:pPr>
      <w:r>
        <w:t xml:space="preserve">Un des principaux Programmes du Symposium concerne l’exploitation et</w:t>
      </w:r>
      <w:r>
        <w:t xml:space="preserve"> </w:t>
      </w:r>
      <w:r>
        <w:t xml:space="preserve">le contrôle du Vulcanium, mystérieux minerai aux propriétés énergétiques</w:t>
      </w:r>
      <w:r>
        <w:t xml:space="preserve"> </w:t>
      </w:r>
      <w:r>
        <w:t xml:space="preserve">prodigieuses. Largement utilisé par les deux camps,</w:t>
      </w:r>
      <w:r>
        <w:t xml:space="preserve"> </w:t>
      </w:r>
      <w:r>
        <w:rPr>
          <w:bCs/>
          <w:b/>
        </w:rPr>
        <w:t xml:space="preserve">le Vulcanium</w:t>
      </w:r>
      <w:r>
        <w:rPr>
          <w:bCs/>
          <w:b/>
        </w:rPr>
        <w:t xml:space="preserve"> </w:t>
      </w:r>
      <w:r>
        <w:rPr>
          <w:bCs/>
          <w:b/>
        </w:rPr>
        <w:t xml:space="preserve">est inconnu du grand public</w:t>
      </w:r>
      <w:r>
        <w:t xml:space="preserve"> </w:t>
      </w:r>
      <w:r>
        <w:t xml:space="preserve">et son existence reste pour le</w:t>
      </w:r>
      <w:r>
        <w:t xml:space="preserve"> </w:t>
      </w:r>
      <w:r>
        <w:t xml:space="preserve">moment un secret bien gardé. Autrefois abondant sur Mars, le Vulcanium</w:t>
      </w:r>
      <w:r>
        <w:t xml:space="preserve"> </w:t>
      </w:r>
      <w:r>
        <w:t xml:space="preserve">constitue la base de la technologie prométhéenne, mais n’existe sur</w:t>
      </w:r>
      <w:r>
        <w:t xml:space="preserve"> </w:t>
      </w:r>
      <w:r>
        <w:t xml:space="preserve">Terre qu’en quantités limitées, ce qui en fait un élément vital de la</w:t>
      </w:r>
      <w:r>
        <w:t xml:space="preserve"> </w:t>
      </w:r>
      <w:r>
        <w:t xml:space="preserve">future colonisation de la planète. En établissant leur mainmise sur les</w:t>
      </w:r>
      <w:r>
        <w:t xml:space="preserve"> </w:t>
      </w:r>
      <w:r>
        <w:t xml:space="preserve">quelques gisements terrestres de Vulcanium, les membres du Symposium</w:t>
      </w:r>
      <w:r>
        <w:t xml:space="preserve"> </w:t>
      </w:r>
      <w:r>
        <w:t xml:space="preserve">servent non seulement les intérêts des Prométhéens, mais consolident</w:t>
      </w:r>
      <w:r>
        <w:t xml:space="preserve"> </w:t>
      </w:r>
      <w:r>
        <w:t xml:space="preserve">également leur propre position de futurs intermédiaires. Certaines</w:t>
      </w:r>
      <w:r>
        <w:t xml:space="preserve"> </w:t>
      </w:r>
      <w:r>
        <w:t xml:space="preserve">machines et armes secrètes conçues par les inventeurs du Club font</w:t>
      </w:r>
      <w:r>
        <w:t xml:space="preserve"> </w:t>
      </w:r>
      <w:r>
        <w:t xml:space="preserve">également appel à l’incroyable pouvoir de ce précieux minerai, à</w:t>
      </w:r>
      <w:r>
        <w:t xml:space="preserve"> </w:t>
      </w:r>
      <w:r>
        <w:t xml:space="preserve">commencer par le fameux Nautilus du Capitaine Nemo, dont la propulsion</w:t>
      </w:r>
      <w:r>
        <w:t xml:space="preserve"> </w:t>
      </w:r>
      <w:r>
        <w:t xml:space="preserve">est assurée par d’énormes moteurs tournant au Vulcanium. Utilisée par</w:t>
      </w:r>
      <w:r>
        <w:t xml:space="preserve"> </w:t>
      </w:r>
      <w:r>
        <w:t xml:space="preserve">les deux camps, cette extraordinaire ressource constitue véritablement</w:t>
      </w:r>
      <w:r>
        <w:t xml:space="preserve"> </w:t>
      </w:r>
      <w:r>
        <w:t xml:space="preserve">un des nerfs de la Guerre Secrète, et la maîtrise de ses gisements</w:t>
      </w:r>
      <w:r>
        <w:t xml:space="preserve"> </w:t>
      </w:r>
      <w:r>
        <w:t xml:space="preserve">apportera à l’un ou l’autre camp un avantage décisif. Pour le moment,</w:t>
      </w:r>
      <w:r>
        <w:t xml:space="preserve"> </w:t>
      </w:r>
      <w:r>
        <w:rPr>
          <w:bCs/>
          <w:b/>
        </w:rPr>
        <w:t xml:space="preserve">la plupart des mines terrestres de Vulcanium (généralement</w:t>
      </w:r>
      <w:r>
        <w:rPr>
          <w:bCs/>
          <w:b/>
        </w:rPr>
        <w:t xml:space="preserve"> </w:t>
      </w:r>
      <w:r>
        <w:rPr>
          <w:bCs/>
          <w:b/>
        </w:rPr>
        <w:t xml:space="preserve">situées dans l’hémisphère sud, notamment en Afrique et en Amérique du</w:t>
      </w:r>
      <w:r>
        <w:rPr>
          <w:bCs/>
          <w:b/>
        </w:rPr>
        <w:t xml:space="preserve"> </w:t>
      </w:r>
      <w:r>
        <w:rPr>
          <w:bCs/>
          <w:b/>
        </w:rPr>
        <w:t xml:space="preserve">Sud) sont sous le contrôle de la Machine</w:t>
      </w:r>
      <w:r>
        <w:t xml:space="preserve">, par le truchement de</w:t>
      </w:r>
      <w:r>
        <w:t xml:space="preserve"> </w:t>
      </w:r>
      <w:r>
        <w:t xml:space="preserve">la Compagnie Minière Générale : en revanche, grâce aux formidables</w:t>
      </w:r>
      <w:r>
        <w:t xml:space="preserve"> </w:t>
      </w:r>
      <w:r>
        <w:t xml:space="preserve">possibilités du Nautilus,</w:t>
      </w:r>
      <w:r>
        <w:t xml:space="preserve"> </w:t>
      </w:r>
      <w:r>
        <w:rPr>
          <w:bCs/>
          <w:b/>
        </w:rPr>
        <w:t xml:space="preserve">les Invisibles ont accès aux quelques</w:t>
      </w:r>
      <w:r>
        <w:rPr>
          <w:bCs/>
          <w:b/>
        </w:rPr>
        <w:t xml:space="preserve"> </w:t>
      </w:r>
      <w:r>
        <w:rPr>
          <w:bCs/>
          <w:b/>
        </w:rPr>
        <w:t xml:space="preserve">réserves sous-marines de minerai</w:t>
      </w:r>
      <w:r>
        <w:t xml:space="preserve">, qui restent pour le moment</w:t>
      </w:r>
      <w:r>
        <w:t xml:space="preserve"> </w:t>
      </w:r>
      <w:r>
        <w:t xml:space="preserve">hors d’atteinte des agents de la Machine.</w:t>
      </w:r>
    </w:p>
    <w:p>
      <w:pPr>
        <w:pStyle w:val="BlockText"/>
      </w:pPr>
      <w:r>
        <w:rPr>
          <w:bCs/>
          <w:b/>
        </w:rPr>
        <w:t xml:space="preserve">Note - L’impossible vérité</w:t>
      </w:r>
      <w:r>
        <w:t xml:space="preserve"> : Face à une telle</w:t>
      </w:r>
      <w:r>
        <w:t xml:space="preserve"> </w:t>
      </w:r>
      <w:r>
        <w:t xml:space="preserve">situation, les membres néophytes du Club se demandent souvent pourquoi</w:t>
      </w:r>
      <w:r>
        <w:t xml:space="preserve"> </w:t>
      </w:r>
      <w:r>
        <w:t xml:space="preserve">leurs supérieurs ne choisissent pas tout simplement d’alerter l’humanité</w:t>
      </w:r>
      <w:r>
        <w:t xml:space="preserve"> </w:t>
      </w:r>
      <w:r>
        <w:t xml:space="preserve">de la menace qui pèse sur elle. Cette logique du secret est, en fait,</w:t>
      </w:r>
      <w:r>
        <w:t xml:space="preserve"> </w:t>
      </w:r>
      <w:r>
        <w:t xml:space="preserve">pleinement justifiée par la complexité de la situation. Dans l’état</w:t>
      </w:r>
      <w:r>
        <w:t xml:space="preserve"> </w:t>
      </w:r>
      <w:r>
        <w:t xml:space="preserve">actuel des choses, de telles révélations ne seraient certainement pas</w:t>
      </w:r>
      <w:r>
        <w:t xml:space="preserve"> </w:t>
      </w:r>
      <w:r>
        <w:t xml:space="preserve">prises au sérieux par la grande majorité du public, qui croirait à un</w:t>
      </w:r>
      <w:r>
        <w:t xml:space="preserve"> </w:t>
      </w:r>
      <w:r>
        <w:t xml:space="preserve">canular ou à quelque énième prédiction apocalyptique. Pire encore, si</w:t>
      </w:r>
      <w:r>
        <w:t xml:space="preserve"> </w:t>
      </w:r>
      <w:r>
        <w:t xml:space="preserve">ces informations venaient à s’étaler, preuves à l’appui, en première</w:t>
      </w:r>
      <w:r>
        <w:t xml:space="preserve"> </w:t>
      </w:r>
      <w:r>
        <w:t xml:space="preserve">page des journaux les plus sérieux, la conséquence la plus probable de</w:t>
      </w:r>
      <w:r>
        <w:t xml:space="preserve"> </w:t>
      </w:r>
      <w:r>
        <w:t xml:space="preserve">leur publication serait une gigantesque panique sans précédent dans</w:t>
      </w:r>
      <w:r>
        <w:t xml:space="preserve"> </w:t>
      </w:r>
      <w:r>
        <w:t xml:space="preserve">l’Histoire, panique qui servirait admirablement les projets du</w:t>
      </w:r>
      <w:r>
        <w:t xml:space="preserve"> </w:t>
      </w:r>
      <w:r>
        <w:t xml:space="preserve">Symposium : certains de ses membres auraient alors beau jeu de se</w:t>
      </w:r>
      <w:r>
        <w:t xml:space="preserve"> </w:t>
      </w:r>
      <w:r>
        <w:t xml:space="preserve">présenter comme l’ultime espoir de l’humanité, prêts à négocier avec les</w:t>
      </w:r>
      <w:r>
        <w:t xml:space="preserve"> </w:t>
      </w:r>
      <w:r>
        <w:t xml:space="preserve">terrifiants envahisseurs pour alléger les souffrances de la Terre et à</w:t>
      </w:r>
      <w:r>
        <w:t xml:space="preserve"> </w:t>
      </w:r>
      <w:r>
        <w:t xml:space="preserve">guider les survivants vers une nouvelle ère… Une panique mondiale</w:t>
      </w:r>
      <w:r>
        <w:t xml:space="preserve"> </w:t>
      </w:r>
      <w:r>
        <w:t xml:space="preserve">provoquerait en outre de graves troubles civils et politiques, ce qui</w:t>
      </w:r>
      <w:r>
        <w:t xml:space="preserve"> </w:t>
      </w:r>
      <w:r>
        <w:t xml:space="preserve">faciliterait encore davantage la conquête de la planète par les</w:t>
      </w:r>
      <w:r>
        <w:t xml:space="preserve"> </w:t>
      </w:r>
      <w:r>
        <w:t xml:space="preserve">Prométhéens. La situation est donc beaucoup plus complexe qu’il n’y</w:t>
      </w:r>
      <w:r>
        <w:t xml:space="preserve"> </w:t>
      </w:r>
      <w:r>
        <w:t xml:space="preserve">paraît au premier regard, et le Club ne pourra mettre en œuvre de</w:t>
      </w:r>
      <w:r>
        <w:t xml:space="preserve"> </w:t>
      </w:r>
      <w:r>
        <w:t xml:space="preserve">véritable stratégie d’information publique sur la Grande Menace avant</w:t>
      </w:r>
      <w:r>
        <w:t xml:space="preserve"> </w:t>
      </w:r>
      <w:r>
        <w:t xml:space="preserve">d’avoir remporté un certain nombre de coups décisifs contre le Symposium</w:t>
      </w:r>
      <w:r>
        <w:t xml:space="preserve"> </w:t>
      </w:r>
      <w:r>
        <w:t xml:space="preserve">et sa Machine.</w:t>
      </w:r>
    </w:p>
    <w:bookmarkEnd w:id="58"/>
    <w:bookmarkStart w:id="59" w:name="complots-et-machinations"/>
    <w:p>
      <w:pPr>
        <w:pStyle w:val="Titre3"/>
      </w:pPr>
      <w:r>
        <w:t xml:space="preserve">Complots et machinations</w:t>
      </w:r>
    </w:p>
    <w:p>
      <w:pPr>
        <w:pStyle w:val="FirstParagraph"/>
      </w:pPr>
      <w:r>
        <w:t xml:space="preserve">Usant de son influence secrète, le Symposium cherche également à</w:t>
      </w:r>
      <w:r>
        <w:t xml:space="preserve"> </w:t>
      </w:r>
      <w:r>
        <w:t xml:space="preserve">déstabiliser les différents pouvoirs en place au niveau mondial, afin</w:t>
      </w:r>
      <w:r>
        <w:t xml:space="preserve"> </w:t>
      </w:r>
      <w:r>
        <w:t xml:space="preserve">d’être en mesure d’imposer son autorité et sa suprématie en période de</w:t>
      </w:r>
      <w:r>
        <w:t xml:space="preserve"> </w:t>
      </w:r>
      <w:r>
        <w:t xml:space="preserve">chaos. Ainsi, le principal programme politique du</w:t>
      </w:r>
      <w:r>
        <w:t xml:space="preserve"> </w:t>
      </w:r>
      <w:r>
        <w:rPr>
          <w:bCs/>
          <w:b/>
        </w:rPr>
        <w:t xml:space="preserve">Council</w:t>
      </w:r>
      <w:r>
        <w:rPr>
          <w:bCs/>
          <w:b/>
        </w:rPr>
        <w:t xml:space="preserve"> </w:t>
      </w:r>
      <w:r>
        <w:rPr>
          <w:bCs/>
          <w:b/>
        </w:rPr>
        <w:t xml:space="preserve">Extraordinaire</w:t>
      </w:r>
      <w:r>
        <w:t xml:space="preserve">, une des organisations internes les plus</w:t>
      </w:r>
      <w:r>
        <w:t xml:space="preserve"> </w:t>
      </w:r>
      <w:r>
        <w:t xml:space="preserve">secrètes de la Machine,</w:t>
      </w:r>
      <w:r>
        <w:t xml:space="preserve"> </w:t>
      </w:r>
      <w:r>
        <w:rPr>
          <w:bCs/>
          <w:b/>
        </w:rPr>
        <w:t xml:space="preserve">prévoit pour 1892 l’assassinat de la</w:t>
      </w:r>
      <w:r>
        <w:rPr>
          <w:bCs/>
          <w:b/>
        </w:rPr>
        <w:t xml:space="preserve"> </w:t>
      </w:r>
      <w:r>
        <w:rPr>
          <w:bCs/>
          <w:b/>
        </w:rPr>
        <w:t xml:space="preserve">Reine Victoria</w:t>
      </w:r>
      <w:r>
        <w:t xml:space="preserve"> </w:t>
      </w:r>
      <w:r>
        <w:t xml:space="preserve">et l’instauration d’une dictature</w:t>
      </w:r>
      <w:r>
        <w:t xml:space="preserve"> </w:t>
      </w:r>
      <w:r>
        <w:t xml:space="preserve">militaro-industrielle en Angleterre et sur tout l’Empire Britannique,</w:t>
      </w:r>
      <w:r>
        <w:t xml:space="preserve"> </w:t>
      </w:r>
      <w:r>
        <w:t xml:space="preserve">avec pour objectif à moyen terme la remise en cause de toutes les</w:t>
      </w:r>
      <w:r>
        <w:t xml:space="preserve"> </w:t>
      </w:r>
      <w:r>
        <w:t xml:space="preserve">alliances et ententes entre les grandes puissances du globe. De son</w:t>
      </w:r>
      <w:r>
        <w:t xml:space="preserve"> </w:t>
      </w:r>
      <w:r>
        <w:t xml:space="preserve">côté,</w:t>
      </w:r>
      <w:r>
        <w:t xml:space="preserve"> </w:t>
      </w:r>
      <w:r>
        <w:rPr>
          <w:bCs/>
          <w:b/>
        </w:rPr>
        <w:t xml:space="preserve">le Club</w:t>
      </w:r>
      <w:r>
        <w:t xml:space="preserve">, s’il ignore encore l’existence du</w:t>
      </w:r>
      <w:r>
        <w:t xml:space="preserve"> </w:t>
      </w:r>
      <w:r>
        <w:t xml:space="preserve">Council, commence à pressentir les signes avant-coureurs d’une telle</w:t>
      </w:r>
      <w:r>
        <w:t xml:space="preserve"> </w:t>
      </w:r>
      <w:r>
        <w:t xml:space="preserve">conspiration et s’efforce d’en apprendre davantage sur ce complot, tout</w:t>
      </w:r>
      <w:r>
        <w:t xml:space="preserve"> </w:t>
      </w:r>
      <w:r>
        <w:t xml:space="preserve">en</w:t>
      </w:r>
      <w:r>
        <w:t xml:space="preserve"> </w:t>
      </w:r>
      <w:r>
        <w:rPr>
          <w:bCs/>
          <w:b/>
        </w:rPr>
        <w:t xml:space="preserve">plaçant ses propres hommes à divers postes-clés de</w:t>
      </w:r>
      <w:r>
        <w:rPr>
          <w:bCs/>
          <w:b/>
        </w:rPr>
        <w:t xml:space="preserve"> </w:t>
      </w:r>
      <w:r>
        <w:rPr>
          <w:bCs/>
          <w:b/>
        </w:rPr>
        <w:t xml:space="preserve">l’administration britannique</w:t>
      </w:r>
      <w:r>
        <w:t xml:space="preserve">… Comme l’illustre parfaitement cet</w:t>
      </w:r>
      <w:r>
        <w:t xml:space="preserve"> </w:t>
      </w:r>
      <w:r>
        <w:t xml:space="preserve">exemple, le Club doit maintenir une surveillance constante des milieux</w:t>
      </w:r>
      <w:r>
        <w:t xml:space="preserve"> </w:t>
      </w:r>
      <w:r>
        <w:t xml:space="preserve">et des sphères où le pouvoir de la Machine a été décelé, guettant le</w:t>
      </w:r>
      <w:r>
        <w:t xml:space="preserve"> </w:t>
      </w:r>
      <w:r>
        <w:t xml:space="preserve">moindre changement susceptible de révéler une partie de la stratégie</w:t>
      </w:r>
      <w:r>
        <w:t xml:space="preserve"> </w:t>
      </w:r>
      <w:r>
        <w:t xml:space="preserve">ennemie… Au sein du conseil des Invisibles, certaines voix commencent</w:t>
      </w:r>
      <w:r>
        <w:t xml:space="preserve"> </w:t>
      </w:r>
      <w:r>
        <w:t xml:space="preserve">d’ailleurs à s’élever pour que le Club consolide de façon décisive son</w:t>
      </w:r>
      <w:r>
        <w:t xml:space="preserve"> </w:t>
      </w:r>
      <w:r>
        <w:t xml:space="preserve">influence politique au sein des grandes nations européennes, afin de</w:t>
      </w:r>
      <w:r>
        <w:t xml:space="preserve"> </w:t>
      </w:r>
      <w:r>
        <w:t xml:space="preserve">mieux prévenir les conspirations de la Machine.</w:t>
      </w:r>
    </w:p>
    <w:bookmarkEnd w:id="59"/>
    <w:bookmarkStart w:id="60" w:name="vers-la-guerre-mondiale"/>
    <w:p>
      <w:pPr>
        <w:pStyle w:val="Titre3"/>
      </w:pPr>
      <w:r>
        <w:t xml:space="preserve">Vers la guerre mondiale</w:t>
      </w:r>
    </w:p>
    <w:p>
      <w:pPr>
        <w:pStyle w:val="FirstParagraph"/>
      </w:pPr>
      <w:r>
        <w:t xml:space="preserve">Ces programmes secrets, qu’ils soient de nature technologique ou</w:t>
      </w:r>
      <w:r>
        <w:t xml:space="preserve"> </w:t>
      </w:r>
      <w:r>
        <w:t xml:space="preserve">purement politique, s’inscrivent tous dans la même logique et servent</w:t>
      </w:r>
      <w:r>
        <w:t xml:space="preserve"> </w:t>
      </w:r>
      <w:r>
        <w:t xml:space="preserve">tous, de façon plus ou moins directe, le même objectif majeur :</w:t>
      </w:r>
      <w:r>
        <w:t xml:space="preserve"> </w:t>
      </w:r>
      <w:r>
        <w:rPr>
          <w:bCs/>
          <w:b/>
        </w:rPr>
        <w:t xml:space="preserve">la préparation d’une véritable Guerre Mondiale, dont le</w:t>
      </w:r>
      <w:r>
        <w:rPr>
          <w:bCs/>
          <w:b/>
        </w:rPr>
        <w:t xml:space="preserve"> </w:t>
      </w:r>
      <w:r>
        <w:rPr>
          <w:bCs/>
          <w:b/>
        </w:rPr>
        <w:t xml:space="preserve">déclenchement est prévu pour 1897</w:t>
      </w:r>
      <w:r>
        <w:t xml:space="preserve">. Pour les cerveaux du</w:t>
      </w:r>
      <w:r>
        <w:t xml:space="preserve"> </w:t>
      </w:r>
      <w:r>
        <w:t xml:space="preserve">Symposium, un conflit militaire entre les grandes puissances du globe</w:t>
      </w:r>
      <w:r>
        <w:t xml:space="preserve"> </w:t>
      </w:r>
      <w:r>
        <w:t xml:space="preserve">est, à plus ou moins long terme, inévitable : plutôt que d’essayer</w:t>
      </w:r>
      <w:r>
        <w:t xml:space="preserve"> </w:t>
      </w:r>
      <w:r>
        <w:t xml:space="preserve">d’éviter cette guerre, ils ont décidé d’employer tous leurs moyens à en</w:t>
      </w:r>
      <w:r>
        <w:t xml:space="preserve"> </w:t>
      </w:r>
      <w:r>
        <w:t xml:space="preserve">contrôler le déroulement, afin de servir les projets des Prométhéens</w:t>
      </w:r>
      <w:r>
        <w:t xml:space="preserve"> </w:t>
      </w:r>
      <w:r>
        <w:t xml:space="preserve">mais aussi leurs propres ambitions d’apprentis maîtres du monde.</w:t>
      </w:r>
      <w:r>
        <w:t xml:space="preserve"> </w:t>
      </w:r>
      <w:r>
        <w:rPr>
          <w:bCs/>
          <w:b/>
        </w:rPr>
        <w:t xml:space="preserve">Cette future Grande Guerre constitue en effet une étape</w:t>
      </w:r>
      <w:r>
        <w:rPr>
          <w:bCs/>
          <w:b/>
        </w:rPr>
        <w:t xml:space="preserve"> </w:t>
      </w:r>
      <w:r>
        <w:rPr>
          <w:bCs/>
          <w:b/>
        </w:rPr>
        <w:t xml:space="preserve">indispensable du grand plan d’invasion des Prométhéens</w:t>
      </w:r>
      <w:r>
        <w:t xml:space="preserve"> : les</w:t>
      </w:r>
      <w:r>
        <w:t xml:space="preserve"> </w:t>
      </w:r>
      <w:r>
        <w:t xml:space="preserve">destructions matérielles massives, l’anéantissement de millions d’êtres</w:t>
      </w:r>
      <w:r>
        <w:t xml:space="preserve"> </w:t>
      </w:r>
      <w:r>
        <w:t xml:space="preserve">humains, le chaos politique et les inévitables séquelles psychologiques</w:t>
      </w:r>
      <w:r>
        <w:t xml:space="preserve"> </w:t>
      </w:r>
      <w:r>
        <w:t xml:space="preserve">d’une telle abomination, tout cela facilitera considérablement la</w:t>
      </w:r>
      <w:r>
        <w:t xml:space="preserve"> </w:t>
      </w:r>
      <w:r>
        <w:t xml:space="preserve">colonisation de la Terre par ses nouveaux seigneurs. Décimée et épuisée</w:t>
      </w:r>
      <w:r>
        <w:t xml:space="preserve"> </w:t>
      </w:r>
      <w:r>
        <w:t xml:space="preserve">par trois ou quatre années de guerre, l’humanité sera certainement</w:t>
      </w:r>
      <w:r>
        <w:t xml:space="preserve"> </w:t>
      </w:r>
      <w:r>
        <w:t xml:space="preserve">incapable de résister très longtemps à une invasion venue d’une autre</w:t>
      </w:r>
      <w:r>
        <w:t xml:space="preserve"> </w:t>
      </w:r>
      <w:r>
        <w:t xml:space="preserve">planète… Ceci étant posé, les membres du Symposium comptent bien</w:t>
      </w:r>
      <w:r>
        <w:t xml:space="preserve"> </w:t>
      </w:r>
      <w:r>
        <w:t xml:space="preserve">utiliser leur Guerre pour se retrouver en position de suprématie lorsque</w:t>
      </w:r>
      <w:r>
        <w:t xml:space="preserve"> </w:t>
      </w:r>
      <w:r>
        <w:t xml:space="preserve">l’heure de l’invasion aura sonné - quitte à outrepasser les directives</w:t>
      </w:r>
      <w:r>
        <w:t xml:space="preserve"> </w:t>
      </w:r>
      <w:r>
        <w:t xml:space="preserve">des Prométhéens… Parallèlement à la préparation de l’invasion,</w:t>
      </w:r>
      <w:r>
        <w:t xml:space="preserve"> </w:t>
      </w:r>
      <w:r>
        <w:rPr>
          <w:bCs/>
          <w:b/>
        </w:rPr>
        <w:t xml:space="preserve">chaque membre du Symposium poursuit ses propres projets secrets</w:t>
      </w:r>
      <w:r>
        <w:rPr>
          <w:bCs/>
          <w:b/>
        </w:rPr>
        <w:t xml:space="preserve"> </w:t>
      </w:r>
      <w:r>
        <w:rPr>
          <w:bCs/>
          <w:b/>
        </w:rPr>
        <w:t xml:space="preserve">et possède sa propre vision idéale du futur</w:t>
      </w:r>
      <w:r>
        <w:t xml:space="preserve">.</w:t>
      </w:r>
    </w:p>
    <w:bookmarkEnd w:id="60"/>
    <w:bookmarkStart w:id="61" w:name="armes-secrètes-et-machines-infernales"/>
    <w:p>
      <w:pPr>
        <w:pStyle w:val="Titre3"/>
      </w:pPr>
      <w:r>
        <w:t xml:space="preserve">Armes secrètes et</w:t>
      </w:r>
      <w:r>
        <w:t xml:space="preserve"> </w:t>
      </w:r>
      <w:r>
        <w:t xml:space="preserve">machines infernales</w:t>
      </w:r>
    </w:p>
    <w:p>
      <w:pPr>
        <w:pStyle w:val="FirstParagraph"/>
      </w:pPr>
      <w:r>
        <w:t xml:space="preserve">La mise au point rapide d’engins militaires perfectionnés, de</w:t>
      </w:r>
      <w:r>
        <w:t xml:space="preserve"> </w:t>
      </w:r>
      <w:r>
        <w:t xml:space="preserve">nouvelles technologies militaires et d’armes de destruction massive</w:t>
      </w:r>
      <w:r>
        <w:t xml:space="preserve"> </w:t>
      </w:r>
      <w:r>
        <w:t xml:space="preserve">constitue évidemment un des principaux aspects de cette Course à la</w:t>
      </w:r>
      <w:r>
        <w:t xml:space="preserve"> </w:t>
      </w:r>
      <w:r>
        <w:t xml:space="preserve">Guerre dans laquelle le Symposium compte entraîner les grandes nations</w:t>
      </w:r>
      <w:r>
        <w:t xml:space="preserve"> </w:t>
      </w:r>
      <w:r>
        <w:t xml:space="preserve">terrestres : dès à présent, les inventeurs et les techniciens de la</w:t>
      </w:r>
      <w:r>
        <w:t xml:space="preserve"> </w:t>
      </w:r>
      <w:r>
        <w:t xml:space="preserve">Machine ont pour mission de travailler à la conception des armes de la</w:t>
      </w:r>
      <w:r>
        <w:t xml:space="preserve"> </w:t>
      </w:r>
      <w:r>
        <w:t xml:space="preserve">prochaine guerre. Grâce à la formidable puissance du Vulcanium et aux</w:t>
      </w:r>
      <w:r>
        <w:t xml:space="preserve"> </w:t>
      </w:r>
      <w:r>
        <w:t xml:space="preserve">extraordinaires connaissances scientifiques prodiguées aux membres du</w:t>
      </w:r>
      <w:r>
        <w:t xml:space="preserve"> </w:t>
      </w:r>
      <w:r>
        <w:t xml:space="preserve">Symposium par leurs alliés prométhéens,</w:t>
      </w:r>
      <w:r>
        <w:t xml:space="preserve"> </w:t>
      </w:r>
      <w:r>
        <w:rPr>
          <w:bCs/>
          <w:b/>
        </w:rPr>
        <w:t xml:space="preserve">canons ioniques,</w:t>
      </w:r>
      <w:r>
        <w:rPr>
          <w:bCs/>
          <w:b/>
        </w:rPr>
        <w:t xml:space="preserve"> </w:t>
      </w:r>
      <w:r>
        <w:rPr>
          <w:bCs/>
          <w:b/>
        </w:rPr>
        <w:t xml:space="preserve">aéronefs dirigeables, bombes thermiques et autres inventions</w:t>
      </w:r>
      <w:r>
        <w:rPr>
          <w:bCs/>
          <w:b/>
        </w:rPr>
        <w:t xml:space="preserve"> </w:t>
      </w:r>
      <w:r>
        <w:rPr>
          <w:bCs/>
          <w:b/>
        </w:rPr>
        <w:t xml:space="preserve">cauchemardesques feront bientôt leur apparition dans l’arsenal des</w:t>
      </w:r>
      <w:r>
        <w:rPr>
          <w:bCs/>
          <w:b/>
        </w:rPr>
        <w:t xml:space="preserve"> </w:t>
      </w:r>
      <w:r>
        <w:rPr>
          <w:bCs/>
          <w:b/>
        </w:rPr>
        <w:t xml:space="preserve">grandes puissances du globe et de petites armées privées aux ordres des</w:t>
      </w:r>
      <w:r>
        <w:rPr>
          <w:bCs/>
          <w:b/>
        </w:rPr>
        <w:t xml:space="preserve"> </w:t>
      </w:r>
      <w:r>
        <w:rPr>
          <w:bCs/>
          <w:b/>
        </w:rPr>
        <w:t xml:space="preserve">maîtres du Symposium</w:t>
      </w:r>
      <w:r>
        <w:t xml:space="preserve">… De leur côté, les savants et les</w:t>
      </w:r>
      <w:r>
        <w:t xml:space="preserve"> </w:t>
      </w:r>
      <w:r>
        <w:t xml:space="preserve">ingénieurs du Club étudient attentivement ces dernières innovations</w:t>
      </w:r>
      <w:r>
        <w:t xml:space="preserve"> </w:t>
      </w:r>
      <w:r>
        <w:t xml:space="preserve">militaro-technologiques, dans le but de mettre au point des méthodes de</w:t>
      </w:r>
      <w:r>
        <w:t xml:space="preserve"> </w:t>
      </w:r>
      <w:r>
        <w:t xml:space="preserve">protection appropriées et des armes défensives destinées à contrer ces</w:t>
      </w:r>
      <w:r>
        <w:t xml:space="preserve"> </w:t>
      </w:r>
      <w:r>
        <w:t xml:space="preserve">nouveaux engins de mort, ainsi que l’armement susceptible d’être utilisé</w:t>
      </w:r>
      <w:r>
        <w:t xml:space="preserve"> </w:t>
      </w:r>
      <w:r>
        <w:t xml:space="preserve">par l’envahisseur prométhéen… La Guerre Secrète se dispute donc</w:t>
      </w:r>
      <w:r>
        <w:t xml:space="preserve"> </w:t>
      </w:r>
      <w:r>
        <w:t xml:space="preserve">également sur le front scientifique et technologique, et ses</w:t>
      </w:r>
      <w:r>
        <w:t xml:space="preserve"> </w:t>
      </w:r>
      <w:r>
        <w:t xml:space="preserve">vicissitudes sont bien souvent à l’origine des nombreuses inventions</w:t>
      </w:r>
      <w:r>
        <w:t xml:space="preserve"> </w:t>
      </w:r>
      <w:r>
        <w:t xml:space="preserve">révolutionnaires qui font régulièrement leur apparition dans le monde</w:t>
      </w:r>
      <w:r>
        <w:t xml:space="preserve"> </w:t>
      </w:r>
      <w:r>
        <w:t xml:space="preserve">d’Uchronia.</w:t>
      </w:r>
    </w:p>
    <w:p>
      <w:pPr>
        <w:pStyle w:val="BlockText"/>
      </w:pPr>
      <w:r>
        <w:rPr>
          <w:bCs/>
          <w:b/>
        </w:rPr>
        <w:t xml:space="preserve">Note - Si Vis Pacem Para Bellum</w:t>
      </w:r>
      <w:r>
        <w:t xml:space="preserve"> : Sur un plan plus</w:t>
      </w:r>
      <w:r>
        <w:t xml:space="preserve"> </w:t>
      </w:r>
      <w:r>
        <w:t xml:space="preserve">subtil, le contrôle total de l’industrie militaire pourrait également</w:t>
      </w:r>
      <w:r>
        <w:t xml:space="preserve"> </w:t>
      </w:r>
      <w:r>
        <w:t xml:space="preserve">s’avérer crucial pour les membres du Symposium lorsque l’heure de</w:t>
      </w:r>
      <w:r>
        <w:t xml:space="preserve"> </w:t>
      </w:r>
      <w:r>
        <w:t xml:space="preserve">l’invasion sera venue, puisqu’il permettrait au Symposium d’offrir aux</w:t>
      </w:r>
      <w:r>
        <w:t xml:space="preserve"> </w:t>
      </w:r>
      <w:r>
        <w:t xml:space="preserve">Prométhéens tous les renseignements souhaitables sur les armes les plus</w:t>
      </w:r>
      <w:r>
        <w:t xml:space="preserve"> </w:t>
      </w:r>
      <w:r>
        <w:t xml:space="preserve">perfectionnées que d’éventuelles forces de résistance humaines</w:t>
      </w:r>
      <w:r>
        <w:t xml:space="preserve"> </w:t>
      </w:r>
      <w:r>
        <w:t xml:space="preserve">pourraient leur opposer, réduisant ainsi presque à néant toute</w:t>
      </w:r>
      <w:r>
        <w:t xml:space="preserve"> </w:t>
      </w:r>
      <w:r>
        <w:t xml:space="preserve">possibilité de défense planétaire… d’où la nécessité pour le Club</w:t>
      </w:r>
      <w:r>
        <w:t xml:space="preserve"> </w:t>
      </w:r>
      <w:r>
        <w:t xml:space="preserve">d’organiser, à terme, sa propre armée avec ses propres armes</w:t>
      </w:r>
      <w:r>
        <w:t xml:space="preserve"> </w:t>
      </w:r>
      <w:r>
        <w:t xml:space="preserve">secrètes.</w:t>
      </w:r>
    </w:p>
    <w:bookmarkEnd w:id="61"/>
    <w:bookmarkStart w:id="67" w:name="la-conquête-de-la-terre"/>
    <w:p>
      <w:pPr>
        <w:pStyle w:val="Titre3"/>
      </w:pPr>
      <w:r>
        <w:t xml:space="preserve">La conquête de la Terre</w:t>
      </w:r>
    </w:p>
    <w:p>
      <w:pPr>
        <w:pStyle w:val="FirstParagraph"/>
      </w:pPr>
      <w:r>
        <w:t xml:space="preserve">Malheureusement pour l’humanité, cette Guerre Mondiale soigneusement</w:t>
      </w:r>
      <w:r>
        <w:t xml:space="preserve"> </w:t>
      </w:r>
      <w:r>
        <w:t xml:space="preserve">préparée ne sera que le début d’un cauchemar plus épouvantable encore,</w:t>
      </w:r>
      <w:r>
        <w:t xml:space="preserve"> </w:t>
      </w:r>
      <w:r>
        <w:t xml:space="preserve">puisqu’elle servira de prélude à l’</w:t>
      </w:r>
      <w:r>
        <w:rPr>
          <w:bCs/>
          <w:b/>
        </w:rPr>
        <w:t xml:space="preserve">invasion de la planète par</w:t>
      </w:r>
      <w:r>
        <w:rPr>
          <w:bCs/>
          <w:b/>
        </w:rPr>
        <w:t xml:space="preserve"> </w:t>
      </w:r>
      <w:r>
        <w:rPr>
          <w:bCs/>
          <w:b/>
        </w:rPr>
        <w:t xml:space="preserve">les redoutables Prométhéens, prévue pour l’an 1900</w:t>
      </w:r>
      <w:r>
        <w:t xml:space="preserve">. Créatures</w:t>
      </w:r>
      <w:r>
        <w:t xml:space="preserve"> </w:t>
      </w:r>
      <w:r>
        <w:t xml:space="preserve">patientes et organisées, les Prométhéens ont établi un véritable</w:t>
      </w:r>
      <w:r>
        <w:t xml:space="preserve"> </w:t>
      </w:r>
      <w:r>
        <w:t xml:space="preserve">Programme d’Invasion, divisé en cinq grandes étapes.</w:t>
      </w:r>
    </w:p>
    <w:bookmarkStart w:id="62" w:name="phase-1-préparation"/>
    <w:p>
      <w:pPr>
        <w:pStyle w:val="Titre4"/>
      </w:pPr>
      <w:r>
        <w:t xml:space="preserve">Phase 1 : Préparation</w:t>
      </w:r>
    </w:p>
    <w:p>
      <w:pPr>
        <w:pStyle w:val="FirstParagraph"/>
      </w:pPr>
      <w:r>
        <w:t xml:space="preserve">Cette phase, a priori achevée lorsque le jeu commence, débute en</w:t>
      </w:r>
      <w:r>
        <w:t xml:space="preserve"> </w:t>
      </w:r>
      <w:r>
        <w:rPr>
          <w:bCs/>
          <w:b/>
        </w:rPr>
        <w:t xml:space="preserve">1877</w:t>
      </w:r>
      <w:r>
        <w:t xml:space="preserve"> </w:t>
      </w:r>
      <w:r>
        <w:t xml:space="preserve">avec l’édification par les Prométhéens de leur</w:t>
      </w:r>
      <w:r>
        <w:t xml:space="preserve"> </w:t>
      </w:r>
      <w:r>
        <w:t xml:space="preserve">avant-poste polaire. Jusqu’au début des années 1880, la phase de</w:t>
      </w:r>
      <w:r>
        <w:t xml:space="preserve"> </w:t>
      </w:r>
      <w:r>
        <w:t xml:space="preserve">préparation se définit surtout comme une période d’observation et de</w:t>
      </w:r>
      <w:r>
        <w:t xml:space="preserve"> </w:t>
      </w:r>
      <w:r>
        <w:t xml:space="preserve">repérage, durant laquelle les Prométhéens établissent un premier contact</w:t>
      </w:r>
      <w:r>
        <w:t xml:space="preserve"> </w:t>
      </w:r>
      <w:r>
        <w:t xml:space="preserve">avec quelques humains soigneusement triés, destinés à devenir les</w:t>
      </w:r>
      <w:r>
        <w:t xml:space="preserve"> </w:t>
      </w:r>
      <w:r>
        <w:t xml:space="preserve">principaux artisans de la grande conspiration. Pour ce faire, ils créent</w:t>
      </w:r>
      <w:r>
        <w:t xml:space="preserve"> </w:t>
      </w:r>
      <w:r>
        <w:t xml:space="preserve">autour d’eux diverses organisations destinées à mener ou à masquer les</w:t>
      </w:r>
      <w:r>
        <w:t xml:space="preserve"> </w:t>
      </w:r>
      <w:r>
        <w:t xml:space="preserve">opérations de déstabilisation de la phase suivante : la Machine est</w:t>
      </w:r>
      <w:r>
        <w:t xml:space="preserve"> </w:t>
      </w:r>
      <w:r>
        <w:t xml:space="preserve">née.</w:t>
      </w:r>
    </w:p>
    <w:bookmarkEnd w:id="62"/>
    <w:bookmarkStart w:id="63" w:name="phase-2-déstabilisation"/>
    <w:p>
      <w:pPr>
        <w:pStyle w:val="Titre4"/>
      </w:pPr>
      <w:r>
        <w:t xml:space="preserve">Phase 2 : Déstabilisation</w:t>
      </w:r>
    </w:p>
    <w:p>
      <w:pPr>
        <w:pStyle w:val="FirstParagraph"/>
      </w:pPr>
      <w:r>
        <w:t xml:space="preserve">Cette phase commence vers</w:t>
      </w:r>
      <w:r>
        <w:t xml:space="preserve"> </w:t>
      </w:r>
      <w:r>
        <w:rPr>
          <w:bCs/>
          <w:b/>
        </w:rPr>
        <w:t xml:space="preserve">1884</w:t>
      </w:r>
      <w:r>
        <w:t xml:space="preserve">. Elle se caractérise</w:t>
      </w:r>
      <w:r>
        <w:t xml:space="preserve"> </w:t>
      </w:r>
      <w:r>
        <w:t xml:space="preserve">tout d’abord par une grande activité de la part des diverses</w:t>
      </w:r>
      <w:r>
        <w:t xml:space="preserve"> </w:t>
      </w:r>
      <w:r>
        <w:t xml:space="preserve">organisations secrètes mises en place lors de la phase précédente, avec</w:t>
      </w:r>
      <w:r>
        <w:t xml:space="preserve"> </w:t>
      </w:r>
      <w:r>
        <w:t xml:space="preserve">comme objectif la plongée du monde dans le chaos le plus total, afin de</w:t>
      </w:r>
      <w:r>
        <w:t xml:space="preserve"> </w:t>
      </w:r>
      <w:r>
        <w:t xml:space="preserve">faciliter la future invasion. C’est pendant cette phase que se</w:t>
      </w:r>
      <w:r>
        <w:t xml:space="preserve"> </w:t>
      </w:r>
      <w:r>
        <w:t xml:space="preserve">dérouleront les aventures de vos héros et les batailles les plus</w:t>
      </w:r>
      <w:r>
        <w:t xml:space="preserve"> </w:t>
      </w:r>
      <w:r>
        <w:t xml:space="preserve">importantes de la Guerre Secrète.</w:t>
      </w:r>
    </w:p>
    <w:bookmarkEnd w:id="63"/>
    <w:bookmarkStart w:id="64" w:name="phase-3-invasion"/>
    <w:p>
      <w:pPr>
        <w:pStyle w:val="Titre4"/>
      </w:pPr>
      <w:r>
        <w:t xml:space="preserve">Phase 3 : Invasion</w:t>
      </w:r>
    </w:p>
    <w:p>
      <w:pPr>
        <w:pStyle w:val="FirstParagraph"/>
      </w:pPr>
      <w:r>
        <w:t xml:space="preserve">Prévue pour</w:t>
      </w:r>
      <w:r>
        <w:t xml:space="preserve"> </w:t>
      </w:r>
      <w:r>
        <w:rPr>
          <w:bCs/>
          <w:b/>
        </w:rPr>
        <w:t xml:space="preserve">1900</w:t>
      </w:r>
      <w:r>
        <w:t xml:space="preserve">, date éminemment symbolique, la</w:t>
      </w:r>
      <w:r>
        <w:t xml:space="preserve"> </w:t>
      </w:r>
      <w:r>
        <w:t xml:space="preserve">Grande Invasion verra l’arrivée sur Terre de</w:t>
      </w:r>
      <w:r>
        <w:t xml:space="preserve"> </w:t>
      </w:r>
      <w:r>
        <w:rPr>
          <w:bCs/>
          <w:b/>
        </w:rPr>
        <w:t xml:space="preserve">la flotte</w:t>
      </w:r>
      <w:r>
        <w:rPr>
          <w:bCs/>
          <w:b/>
        </w:rPr>
        <w:t xml:space="preserve"> </w:t>
      </w:r>
      <w:r>
        <w:rPr>
          <w:bCs/>
          <w:b/>
        </w:rPr>
        <w:t xml:space="preserve">prométhéenne, constituée de terrifiantes machines de guerre assez</w:t>
      </w:r>
      <w:r>
        <w:rPr>
          <w:bCs/>
          <w:b/>
        </w:rPr>
        <w:t xml:space="preserve"> </w:t>
      </w:r>
      <w:r>
        <w:rPr>
          <w:bCs/>
          <w:b/>
        </w:rPr>
        <w:t xml:space="preserve">proches de celles décrites par Wells dans La Guerre des Mondes</w:t>
      </w:r>
      <w:r>
        <w:t xml:space="preserve">.</w:t>
      </w:r>
      <w:r>
        <w:t xml:space="preserve"> </w:t>
      </w:r>
      <w:r>
        <w:t xml:space="preserve">L’humanité, divisée et considérablement affaiblie grâce aux actions</w:t>
      </w:r>
      <w:r>
        <w:t xml:space="preserve"> </w:t>
      </w:r>
      <w:r>
        <w:t xml:space="preserve">menées lors de la précédente phase, ne devrait opposer qu’une résistance</w:t>
      </w:r>
      <w:r>
        <w:t xml:space="preserve"> </w:t>
      </w:r>
      <w:r>
        <w:t xml:space="preserve">dérisoire et être vaincue en quelques jours.</w:t>
      </w:r>
    </w:p>
    <w:bookmarkEnd w:id="64"/>
    <w:bookmarkStart w:id="65" w:name="phase-4-asservissement"/>
    <w:p>
      <w:pPr>
        <w:pStyle w:val="Titre4"/>
      </w:pPr>
      <w:r>
        <w:t xml:space="preserve">Phase 4 : Asservissement</w:t>
      </w:r>
    </w:p>
    <w:p>
      <w:pPr>
        <w:pStyle w:val="FirstParagraph"/>
      </w:pPr>
      <w:r>
        <w:t xml:space="preserve">Contrairement à ce que l’on pourrait croire de prime abord,</w:t>
      </w:r>
      <w:r>
        <w:t xml:space="preserve"> </w:t>
      </w:r>
      <w:r>
        <w:t xml:space="preserve">l’extermination totale de l’espèce humaine ne fait pas partie des plans</w:t>
      </w:r>
      <w:r>
        <w:t xml:space="preserve"> </w:t>
      </w:r>
      <w:r>
        <w:t xml:space="preserve">des Prométhéens, dont la survie sur Terre reste intimement liée à celle</w:t>
      </w:r>
      <w:r>
        <w:t xml:space="preserve"> </w:t>
      </w:r>
      <w:r>
        <w:t xml:space="preserve">de l’humanité… mais une humanité vaincue, réduite en esclavage et</w:t>
      </w:r>
      <w:r>
        <w:t xml:space="preserve"> </w:t>
      </w:r>
      <w:r>
        <w:t xml:space="preserve">ravalée au rang de bétail, sous le contrôle d’une minorité de serviteurs</w:t>
      </w:r>
      <w:r>
        <w:t xml:space="preserve"> </w:t>
      </w:r>
      <w:r>
        <w:t xml:space="preserve">supérieurs soigneusement sélectionnés.</w:t>
      </w:r>
      <w:r>
        <w:t xml:space="preserve"> </w:t>
      </w:r>
      <w:r>
        <w:rPr>
          <w:bCs/>
          <w:b/>
        </w:rPr>
        <w:t xml:space="preserve">L’humanité représente en</w:t>
      </w:r>
      <w:r>
        <w:rPr>
          <w:bCs/>
          <w:b/>
        </w:rPr>
        <w:t xml:space="preserve"> </w:t>
      </w:r>
      <w:r>
        <w:rPr>
          <w:bCs/>
          <w:b/>
        </w:rPr>
        <w:t xml:space="preserve">effet la principale source terrestre de Fluide, énergie spirituelle</w:t>
      </w:r>
      <w:r>
        <w:rPr>
          <w:bCs/>
          <w:b/>
        </w:rPr>
        <w:t xml:space="preserve"> </w:t>
      </w:r>
      <w:r>
        <w:rPr>
          <w:bCs/>
          <w:b/>
        </w:rPr>
        <w:t xml:space="preserve">universelle qui constitue la seule nourriture des Prométhéens,</w:t>
      </w:r>
      <w:r>
        <w:rPr>
          <w:bCs/>
          <w:b/>
        </w:rPr>
        <w:t xml:space="preserve"> </w:t>
      </w:r>
      <w:r>
        <w:rPr>
          <w:bCs/>
          <w:b/>
        </w:rPr>
        <w:t xml:space="preserve">véritables vampires psychiques</w:t>
      </w:r>
      <w:r>
        <w:t xml:space="preserve">.</w:t>
      </w:r>
    </w:p>
    <w:bookmarkEnd w:id="65"/>
    <w:bookmarkStart w:id="66" w:name="phase-5-restructuration"/>
    <w:p>
      <w:pPr>
        <w:pStyle w:val="Titre4"/>
      </w:pPr>
      <w:r>
        <w:t xml:space="preserve">Phase 5 : Restructuration</w:t>
      </w:r>
    </w:p>
    <w:p>
      <w:pPr>
        <w:pStyle w:val="FirstParagraph"/>
      </w:pPr>
      <w:r>
        <w:t xml:space="preserve">Une fois la planète conquise, celle-ci devra être restructurée afin</w:t>
      </w:r>
      <w:r>
        <w:t xml:space="preserve"> </w:t>
      </w:r>
      <w:r>
        <w:t xml:space="preserve">d’être rendue habitable pour ses nouveaux maîtres. Concrètement, les</w:t>
      </w:r>
      <w:r>
        <w:t xml:space="preserve"> </w:t>
      </w:r>
      <w:r>
        <w:t xml:space="preserve">Prométhéens créeront de gigantesques cités-domes où l’atmosphère sera</w:t>
      </w:r>
      <w:r>
        <w:t xml:space="preserve"> </w:t>
      </w:r>
      <w:r>
        <w:t xml:space="preserve">totalement saturée de poussière de vulcanium afin de la rendre</w:t>
      </w:r>
      <w:r>
        <w:t xml:space="preserve"> </w:t>
      </w:r>
      <w:r>
        <w:t xml:space="preserve">respirable pour leurs organismes martiens. A l’extérieur de ces enclaves</w:t>
      </w:r>
      <w:r>
        <w:t xml:space="preserve"> </w:t>
      </w:r>
      <w:r>
        <w:t xml:space="preserve">protégées par de puissantes barrières électromagnétiques, le bétail</w:t>
      </w:r>
      <w:r>
        <w:t xml:space="preserve"> </w:t>
      </w:r>
      <w:r>
        <w:t xml:space="preserve">humain sera parqué dans d’immenses réserves étroitement surveillées. La</w:t>
      </w:r>
      <w:r>
        <w:t xml:space="preserve"> </w:t>
      </w:r>
      <w:r>
        <w:t xml:space="preserve">phase de restructuration aura de lourdes conséquences sur l’équilibre</w:t>
      </w:r>
      <w:r>
        <w:t xml:space="preserve"> </w:t>
      </w:r>
      <w:r>
        <w:t xml:space="preserve">écologique de la planète : l’air, la terre et l’océan seront</w:t>
      </w:r>
      <w:r>
        <w:t xml:space="preserve"> </w:t>
      </w:r>
      <w:r>
        <w:t xml:space="preserve">irrémédiablement pollués et contaminés par les émanations des forges</w:t>
      </w:r>
      <w:r>
        <w:t xml:space="preserve"> </w:t>
      </w:r>
      <w:r>
        <w:t xml:space="preserve">vulcaniques et par les retombées des armes de destruction massive</w:t>
      </w:r>
      <w:r>
        <w:t xml:space="preserve"> </w:t>
      </w:r>
      <w:r>
        <w:t xml:space="preserve">utilisées lors de la Grande Guerre et de l’Invasion. A terme, de</w:t>
      </w:r>
      <w:r>
        <w:t xml:space="preserve"> </w:t>
      </w:r>
      <w:r>
        <w:t xml:space="preserve">nouvelles formes de vie feront leur apparition et les humains asservis</w:t>
      </w:r>
      <w:r>
        <w:t xml:space="preserve"> </w:t>
      </w:r>
      <w:r>
        <w:t xml:space="preserve">devront être modifiés par la science prométhéenne pour survivre aux</w:t>
      </w:r>
      <w:r>
        <w:t xml:space="preserve"> </w:t>
      </w:r>
      <w:r>
        <w:t xml:space="preserve">rigueurs de ce monde de cauchemar.</w:t>
      </w:r>
    </w:p>
    <w:bookmarkEnd w:id="66"/>
    <w:bookmarkEnd w:id="67"/>
    <w:bookmarkStart w:id="68" w:name="la-grande-illusion"/>
    <w:p>
      <w:pPr>
        <w:pStyle w:val="Titre3"/>
      </w:pPr>
      <w:r>
        <w:t xml:space="preserve">La grande illusion</w:t>
      </w:r>
    </w:p>
    <w:p>
      <w:pPr>
        <w:pStyle w:val="FirstParagraph"/>
      </w:pPr>
      <w:r>
        <w:t xml:space="preserve">Il va de soi qu’aucun serviteur des Prométhéens ne connaît le détail</w:t>
      </w:r>
      <w:r>
        <w:t xml:space="preserve"> </w:t>
      </w:r>
      <w:r>
        <w:t xml:space="preserve">de ce Programme : même les mieux informés ou les plus haut placés</w:t>
      </w:r>
      <w:r>
        <w:t xml:space="preserve"> </w:t>
      </w:r>
      <w:r>
        <w:t xml:space="preserve">d’entre eux pensent que les choses s’arrêteront à la phase n°3</w:t>
      </w:r>
      <w:r>
        <w:t xml:space="preserve"> </w:t>
      </w:r>
      <w:r>
        <w:t xml:space="preserve">(Invasion) et croient sincèrement être destinés à diriger la Terre du</w:t>
      </w:r>
      <w:r>
        <w:t xml:space="preserve"> </w:t>
      </w:r>
      <w:r>
        <w:t xml:space="preserve">prochain siècle, sous la toute-puissante tutelle des Prométhéens. Ces</w:t>
      </w:r>
      <w:r>
        <w:t xml:space="preserve"> </w:t>
      </w:r>
      <w:r>
        <w:t xml:space="preserve">derniers ont évidemment tout intérêt à entretenir cette illusion qui</w:t>
      </w:r>
      <w:r>
        <w:t xml:space="preserve"> </w:t>
      </w:r>
      <w:r>
        <w:t xml:space="preserve">leur permet de manipuler facilement leurs agents les plus proches en</w:t>
      </w:r>
      <w:r>
        <w:t xml:space="preserve"> </w:t>
      </w:r>
      <w:r>
        <w:t xml:space="preserve">jouant sur leur sentiment de supériorité et leur soif de pouvoir.</w:t>
      </w:r>
      <w:r>
        <w:t xml:space="preserve"> </w:t>
      </w:r>
      <w:r>
        <w:rPr>
          <w:bCs/>
          <w:b/>
        </w:rPr>
        <w:t xml:space="preserve">Choisis par les Prométhéens eux-mêmes, ces futurs dirigeants</w:t>
      </w:r>
      <w:r>
        <w:rPr>
          <w:bCs/>
          <w:b/>
        </w:rPr>
        <w:t xml:space="preserve"> </w:t>
      </w:r>
      <w:r>
        <w:rPr>
          <w:bCs/>
          <w:b/>
        </w:rPr>
        <w:t xml:space="preserve">d’une Terre dévastée sont au nombre de sept; réunis au sein d’un</w:t>
      </w:r>
      <w:r>
        <w:rPr>
          <w:bCs/>
          <w:b/>
        </w:rPr>
        <w:t xml:space="preserve"> </w:t>
      </w:r>
      <w:r>
        <w:rPr>
          <w:bCs/>
          <w:b/>
        </w:rPr>
        <w:t xml:space="preserve">conclave secret connu sous le nom de Symposium</w:t>
      </w:r>
      <w:r>
        <w:t xml:space="preserve">, ils dirigent et</w:t>
      </w:r>
      <w:r>
        <w:t xml:space="preserve"> </w:t>
      </w:r>
      <w:r>
        <w:t xml:space="preserve">coordonnent l’ensemble des activités et des opérations du complot</w:t>
      </w:r>
      <w:r>
        <w:t xml:space="preserve"> </w:t>
      </w:r>
      <w:r>
        <w:t xml:space="preserve">prométhéen, tout en satisfaisant leurs propres ambitions d’apprentis</w:t>
      </w:r>
      <w:r>
        <w:t xml:space="preserve"> </w:t>
      </w:r>
      <w:r>
        <w:t xml:space="preserve">maîtres du monde.</w:t>
      </w:r>
    </w:p>
    <w:p>
      <w:pPr>
        <w:pStyle w:val="Corpsdetexte"/>
      </w:pPr>
      <w:r>
        <w:t xml:space="preserve">Ce Programme d’Invasion permet sans doute de mieux mesurer l’ampleur</w:t>
      </w:r>
      <w:r>
        <w:t xml:space="preserve"> </w:t>
      </w:r>
      <w:r>
        <w:t xml:space="preserve">de la Grande Menace ainsi que le caractère désespéré de la lutte</w:t>
      </w:r>
      <w:r>
        <w:t xml:space="preserve"> </w:t>
      </w:r>
      <w:r>
        <w:t xml:space="preserve">entreprise par nos courageux héros et leurs alliés… En termes de jeu, ce</w:t>
      </w:r>
      <w:r>
        <w:t xml:space="preserve"> </w:t>
      </w:r>
      <w:r>
        <w:t xml:space="preserve">Programme permet également au Chroniqueur de contrôler degré par degré</w:t>
      </w:r>
      <w:r>
        <w:t xml:space="preserve"> </w:t>
      </w:r>
      <w:r>
        <w:t xml:space="preserve">l’évolution du terrible projet des Prométhéens. A priori, nous vous</w:t>
      </w:r>
      <w:r>
        <w:t xml:space="preserve"> </w:t>
      </w:r>
      <w:r>
        <w:t xml:space="preserve">conseillons de commencer à jouer vers 1890, période durant laquelle il</w:t>
      </w:r>
      <w:r>
        <w:t xml:space="preserve"> </w:t>
      </w:r>
      <w:r>
        <w:t xml:space="preserve">est encore possible de mener une lutte clandestine contre les serviteurs</w:t>
      </w:r>
      <w:r>
        <w:t xml:space="preserve"> </w:t>
      </w:r>
      <w:r>
        <w:t xml:space="preserve">des futurs envahisseurs. Plus on se rapprochera de la Phase 3, plus le</w:t>
      </w:r>
      <w:r>
        <w:t xml:space="preserve"> </w:t>
      </w:r>
      <w:r>
        <w:t xml:space="preserve">danger devra se manifester de façon spectaculaire : au bout d’un moment,</w:t>
      </w:r>
      <w:r>
        <w:t xml:space="preserve"> </w:t>
      </w:r>
      <w:r>
        <w:t xml:space="preserve">la Guerre Secrète prendra une nouvelle tournure, devenant de moins en</w:t>
      </w:r>
      <w:r>
        <w:t xml:space="preserve"> </w:t>
      </w:r>
      <w:r>
        <w:t xml:space="preserve">moins secrète et de plus en plus guerrière, jusqu’à prendre une ampleur</w:t>
      </w:r>
      <w:r>
        <w:t xml:space="preserve"> </w:t>
      </w:r>
      <w:r>
        <w:t xml:space="preserve">véritablement interplanétaire. S’il est assez peu probable que les</w:t>
      </w:r>
      <w:r>
        <w:t xml:space="preserve"> </w:t>
      </w:r>
      <w:r>
        <w:t xml:space="preserve">actions des personnages incarnés par les joueurs suffisent à stopper</w:t>
      </w:r>
      <w:r>
        <w:t xml:space="preserve"> </w:t>
      </w:r>
      <w:r>
        <w:t xml:space="preserve">l’invasion prométhéenne, leurs actions, leurs succès mais aussi leurs</w:t>
      </w:r>
      <w:r>
        <w:t xml:space="preserve"> </w:t>
      </w:r>
      <w:r>
        <w:t xml:space="preserve">éventuelles découvertes ou inventions peuvent par contre infléchir de</w:t>
      </w:r>
      <w:r>
        <w:t xml:space="preserve"> </w:t>
      </w:r>
      <w:r>
        <w:t xml:space="preserve">façon décisive le cours de l’inévitable affrontement.</w:t>
      </w:r>
    </w:p>
    <w:bookmarkEnd w:id="68"/>
    <w:bookmarkEnd w:id="69"/>
    <w:bookmarkEnd w:id="70"/>
    <w:sectPr w:rsidR="006D1F28" w:rsidRPr="004F7787" w:rsidSect="00BB399F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oefler Text">
    <w:altName w:val="Calibri"/>
    <w:charset w:val="00"/>
    <w:family w:val="auto"/>
    <w:pitch w:val="variable"/>
    <w:sig w:usb0="800002FF" w:usb1="5000204B" w:usb2="00000004" w:usb3="00000000" w:csb0="00000197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p14">
  <w:abstractNum w15:restartNumberingAfterBreak="0" w:abstractNumId="0">
    <w:nsid w:val="80A3BF21"/>
    <w:multiLevelType w:val="multilevel"/>
    <w:tmpl w:val="19FE978A"/>
    <w:lvl w:ilvl="0">
      <w:start w:val="1"/>
      <w:numFmt w:val="bullet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">
    <w:nsid w:val="FFFFFF7C"/>
    <w:multiLevelType w:val="singleLevel"/>
    <w:tmpl w:val="8084D268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15:restartNumberingAfterBreak="0" w:abstractNumId="2">
    <w:nsid w:val="FFFFFF7D"/>
    <w:multiLevelType w:val="singleLevel"/>
    <w:tmpl w:val="7C72BD9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15:restartNumberingAfterBreak="0" w:abstractNumId="3">
    <w:nsid w:val="FFFFFF7E"/>
    <w:multiLevelType w:val="singleLevel"/>
    <w:tmpl w:val="760AE55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15:restartNumberingAfterBreak="0" w:abstractNumId="4">
    <w:nsid w:val="FFFFFF7F"/>
    <w:multiLevelType w:val="singleLevel"/>
    <w:tmpl w:val="225ECE8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15:restartNumberingAfterBreak="0" w:abstractNumId="5">
    <w:nsid w:val="FFFFFF80"/>
    <w:multiLevelType w:val="singleLevel"/>
    <w:tmpl w:val="56F212E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ascii="Symbol" w:hAnsi="Symbol" w:hint="default"/>
      </w:rPr>
    </w:lvl>
  </w:abstractNum>
  <w:abstractNum w15:restartNumberingAfterBreak="0" w:abstractNumId="6">
    <w:nsid w:val="FFFFFF81"/>
    <w:multiLevelType w:val="singleLevel"/>
    <w:tmpl w:val="4F32C656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ascii="Symbol" w:hAnsi="Symbol" w:hint="default"/>
      </w:rPr>
    </w:lvl>
  </w:abstractNum>
  <w:abstractNum w15:restartNumberingAfterBreak="0" w:abstractNumId="7">
    <w:nsid w:val="FFFFFF82"/>
    <w:multiLevelType w:val="singleLevel"/>
    <w:tmpl w:val="0A9C42CE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ascii="Symbol" w:hAnsi="Symbol" w:hint="default"/>
      </w:rPr>
    </w:lvl>
  </w:abstractNum>
  <w:abstractNum w15:restartNumberingAfterBreak="0" w:abstractNumId="8">
    <w:nsid w:val="FFFFFF83"/>
    <w:multiLevelType w:val="singleLevel"/>
    <w:tmpl w:val="3D229C56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ascii="Symbol" w:hAnsi="Symbol" w:hint="default"/>
      </w:rPr>
    </w:lvl>
  </w:abstractNum>
  <w:abstractNum w15:restartNumberingAfterBreak="0" w:abstractNumId="9">
    <w:nsid w:val="FFFFFF88"/>
    <w:multiLevelType w:val="singleLevel"/>
    <w:tmpl w:val="A4942B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15:restartNumberingAfterBreak="0" w:abstractNumId="10">
    <w:nsid w:val="FFFFFF89"/>
    <w:multiLevelType w:val="singleLevel"/>
    <w:tmpl w:val="7716FEA8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ascii="Symbol" w:hAnsi="Symbol" w:hint="default"/>
      </w:rPr>
    </w:lvl>
  </w:abstractNum>
  <w:abstractNum w15:restartNumberingAfterBreak="0" w:abstractNumId="11">
    <w:nsid w:val="255DA1CD"/>
    <w:multiLevelType w:val="multilevel"/>
    <w:tmpl w:val="82EE88C2"/>
    <w:lvl w:ilvl="0">
      <w:start w:val="3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3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3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3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3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3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3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2">
    <w:nsid w:val="3371589D"/>
    <w:multiLevelType w:val="multilevel"/>
    <w:tmpl w:val="54B2C838"/>
    <w:lvl w:ilvl="0">
      <w:start w:val="1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3">
    <w:nsid w:val="3A0CC6BA"/>
    <w:multiLevelType w:val="multilevel"/>
    <w:tmpl w:val="BDD2D0D8"/>
    <w:lvl w:ilvl="0">
      <w:start w:val="5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5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5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5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5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5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5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4">
    <w:nsid w:val="55FC5ABC"/>
    <w:multiLevelType w:val="multilevel"/>
    <w:tmpl w:val="12548A0E"/>
    <w:lvl w:ilvl="0">
      <w:start w:val="1"/>
      <w:numFmt w:val="bullet"/>
      <w:pStyle w:val="Paragraphedeliste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5">
    <w:nsid w:val="66EB4C9B"/>
    <w:multiLevelType w:val="multilevel"/>
    <w:tmpl w:val="11E6F828"/>
    <w:lvl w:ilvl="0">
      <w:start w:val="1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6">
    <w:nsid w:val="7648516F"/>
    <w:multiLevelType w:val="multilevel"/>
    <w:tmpl w:val="A1445374"/>
    <w:lvl w:ilvl="0">
      <w:numFmt w:val="bullet"/>
      <w:lvlText w:val=" "/>
      <w:lvlJc w:val="left"/>
      <w:pPr>
        <w:tabs>
          <w:tab w:pos="0" w:val="num"/>
        </w:tabs>
        <w:ind w:hanging="480" w:left="480"/>
      </w:pPr>
    </w:lvl>
    <w:lvl w:ilvl="1">
      <w:numFmt w:val="bullet"/>
      <w:lvlText w:val=" "/>
      <w:lvlJc w:val="left"/>
      <w:pPr>
        <w:tabs>
          <w:tab w:pos="720" w:val="num"/>
        </w:tabs>
        <w:ind w:hanging="480" w:left="1200"/>
      </w:pPr>
    </w:lvl>
    <w:lvl w:ilvl="2">
      <w:numFmt w:val="bullet"/>
      <w:lvlText w:val=" "/>
      <w:lvlJc w:val="left"/>
      <w:pPr>
        <w:tabs>
          <w:tab w:pos="1440" w:val="num"/>
        </w:tabs>
        <w:ind w:hanging="480" w:left="1920"/>
      </w:pPr>
    </w:lvl>
    <w:lvl w:ilvl="3">
      <w:numFmt w:val="bullet"/>
      <w:lvlText w:val=" 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 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 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 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0">
    <w:nsid w:val="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num w:numId="1">
    <w:abstractNumId w:val="16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9">
    <w:abstractNumId w:val="13"/>
    <w:lvlOverride w:ilvl="0">
      <w:startOverride w:val="5"/>
    </w:lvlOverride>
    <w:lvlOverride w:ilvl="1">
      <w:startOverride w:val="5"/>
    </w:lvlOverride>
    <w:lvlOverride w:ilvl="2">
      <w:startOverride w:val="5"/>
    </w:lvlOverride>
    <w:lvlOverride w:ilvl="3">
      <w:startOverride w:val="5"/>
    </w:lvlOverride>
    <w:lvlOverride w:ilvl="4">
      <w:startOverride w:val="5"/>
    </w:lvlOverride>
    <w:lvlOverride w:ilvl="5">
      <w:startOverride w:val="5"/>
    </w:lvlOverride>
    <w:lvlOverride w:ilvl="6">
      <w:startOverride w:val="5"/>
    </w:lvlOverride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11">
    <w:abstractNumId w:val="11"/>
    <w:lvlOverride w:ilvl="0">
      <w:startOverride w:val="3"/>
    </w:lvlOverride>
    <w:lvlOverride w:ilvl="1">
      <w:startOverride w:val="3"/>
    </w:lvlOverride>
    <w:lvlOverride w:ilvl="2">
      <w:startOverride w:val="3"/>
    </w:lvlOverride>
    <w:lvlOverride w:ilvl="3">
      <w:startOverride w:val="3"/>
    </w:lvlOverride>
    <w:lvlOverride w:ilvl="4">
      <w:startOverride w:val="3"/>
    </w:lvlOverride>
    <w:lvlOverride w:ilvl="5">
      <w:startOverride w:val="3"/>
    </w:lvlOverride>
    <w:lvlOverride w:ilvl="6">
      <w:startOverride w:val="3"/>
    </w:lvlOverride>
  </w:num>
  <w:num w:numId="12">
    <w:abstractNumId w:val="0"/>
  </w:num>
  <w:num w:numId="13">
    <w:abstractNumId w:val="7"/>
  </w:num>
  <w:num w:numId="14">
    <w:abstractNumId w:val="6"/>
  </w:num>
  <w:num w:numId="15">
    <w:abstractNumId w:val="14"/>
  </w:num>
  <w:num w:numId="16">
    <w:abstractNumId w:val="9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10"/>
  </w:num>
  <w:num w:numId="22">
    <w:abstractNumId w:val="8"/>
  </w:num>
  <w:num w:numId="23">
    <w:abstractNumId w:val="5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stylePaneFormatFilter w:val="0004"/>
  <w:footnotePr>
    <w:footnote w:id="-1"/>
    <w:footnote w:id="0"/>
  </w:footnotePr>
  <w:doNotTrackMoves/>
  <w:savePreviewPicture/>
  <w:rsids>
  </w:rsids>
  <w:clrSchemeMapping w:accent1="accent1" w:accent2="accent2" w:accent3="accent3" w:accent4="accent4" w:accent5="accent5" w:accent6="accent6" w:bg1="light1" w:bg2="light2" w:followedHyperlink="followedHyperlink" w:hyperlink="hyperlink" w:t1="dark1" w:t2="dark2"/>
  <w:zoom w:percent="100"/>
  <w:embedSystemFonts/>
  <w:proofState w:grammar="clean" w:spelling="clean"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eastAsia="ja-JP" w:val="en-US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>
      <w:pPr>
        <w:spacing w:after="200"/>
      </w:pPr>
    </w:pPrDefault>
  </w:docDefaults>
  <w:latentStyles w:count="376" w:defLockedState="0" w:defQFormat="0" w:defSemiHidden="0" w:defUIPriority="0" w:defUnhideWhenUsed="0">
    <w:lsdException w:name="heading 4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5" w:semiHidden="1" w:unhideWhenUsed="1"/>
    <w:lsdException w:name="List Bullet 2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default="1" w:styleId="Normal" w:type="paragraph">
    <w:name w:val="Normal"/>
    <w:qFormat/>
    <w:rsid w:val="002B21D5"/>
    <w:pPr>
      <w:spacing w:after="120" w:line="312" w:lineRule="auto"/>
    </w:pPr>
    <w:rPr>
      <w:rFonts w:ascii="Times New Roman" w:hAnsi="Times New Roman"/>
      <w:lang w:val="fr-FR"/>
    </w:rPr>
  </w:style>
  <w:style w:styleId="Titre1" w:type="paragraph">
    <w:name w:val="heading 1"/>
    <w:basedOn w:val="Normal"/>
    <w:next w:val="Normal"/>
    <w:uiPriority w:val="9"/>
    <w:qFormat/>
    <w:rsid w:val="00953864"/>
    <w:pPr>
      <w:keepLines/>
      <w:pageBreakBefore/>
      <w:spacing w:after="240" w:line="240" w:lineRule="auto"/>
      <w:outlineLvl w:val="0"/>
    </w:pPr>
    <w:rPr>
      <w:rFonts w:cstheme="majorBidi" w:eastAsiaTheme="majorEastAsia"/>
      <w:bCs/>
      <w:color w:val="591409"/>
      <w:sz w:val="72"/>
      <w:szCs w:val="48"/>
      <w:lang w:val="en-US"/>
    </w:rPr>
  </w:style>
  <w:style w:styleId="Titre2" w:type="paragraph">
    <w:name w:val="heading 2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1"/>
    </w:pPr>
    <w:rPr>
      <w:rFonts w:cstheme="majorBidi" w:eastAsiaTheme="majorEastAsia"/>
      <w:bCs/>
      <w:color w:val="591409"/>
      <w:sz w:val="56"/>
      <w:szCs w:val="22"/>
      <w:lang w:val="en-US"/>
    </w:rPr>
  </w:style>
  <w:style w:styleId="Titre3" w:type="paragraph">
    <w:name w:val="heading 3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2"/>
    </w:pPr>
    <w:rPr>
      <w:rFonts w:cstheme="majorBidi" w:eastAsiaTheme="majorEastAsia"/>
      <w:bCs/>
      <w:color w:val="591409"/>
      <w:sz w:val="44"/>
      <w:lang w:val="en-US"/>
    </w:rPr>
  </w:style>
  <w:style w:styleId="Titre4" w:type="paragraph">
    <w:name w:val="heading 4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3"/>
    </w:pPr>
    <w:rPr>
      <w:rFonts w:cstheme="majorBidi" w:eastAsiaTheme="majorEastAsia"/>
      <w:bCs/>
      <w:color w:val="591409"/>
      <w:sz w:val="36"/>
      <w:szCs w:val="22"/>
      <w:lang w:val="en-US"/>
    </w:rPr>
  </w:style>
  <w:style w:styleId="Titre5" w:type="paragraph">
    <w:name w:val="heading 5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4"/>
    </w:pPr>
    <w:rPr>
      <w:rFonts w:cstheme="majorBidi" w:eastAsiaTheme="majorEastAsia"/>
      <w:bCs/>
      <w:iCs/>
      <w:color w:val="591409"/>
      <w:sz w:val="28"/>
      <w:lang w:val="en-US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customStyle="1" w:styleId="Compact" w:type="paragraph">
    <w:name w:val="Compact"/>
    <w:basedOn w:val="Normal"/>
    <w:qFormat/>
    <w:rsid w:val="00482157"/>
    <w:pPr>
      <w:spacing w:after="100" w:afterAutospacing="1" w:before="100" w:beforeAutospacing="1"/>
    </w:pPr>
  </w:style>
  <w:style w:styleId="Titre" w:type="paragraph">
    <w:name w:val="Title"/>
    <w:basedOn w:val="Normal"/>
    <w:next w:val="Normal"/>
    <w:qFormat/>
    <w:rsid w:val="00D62A13"/>
    <w:pPr>
      <w:keepNext/>
      <w:keepLines/>
      <w:spacing w:after="480" w:before="120"/>
      <w:jc w:val="right"/>
    </w:pPr>
    <w:rPr>
      <w:rFonts w:cs="Times New Roman" w:eastAsiaTheme="majorEastAsia"/>
      <w:bCs/>
      <w:sz w:val="20"/>
      <w:szCs w:val="20"/>
      <w:lang w:val="en-US"/>
    </w:rPr>
  </w:style>
  <w:style w:customStyle="1" w:styleId="Authors" w:type="paragraph">
    <w:name w:val="Authors"/>
    <w:next w:val="Normal"/>
    <w:qFormat/>
    <w:pPr>
      <w:keepNext/>
      <w:keepLines/>
      <w:jc w:val="center"/>
    </w:pPr>
  </w:style>
  <w:style w:styleId="Date" w:type="paragraph">
    <w:name w:val="Date"/>
    <w:next w:val="Normal"/>
    <w:qFormat/>
    <w:pPr>
      <w:keepNext/>
      <w:keepLines/>
      <w:jc w:val="center"/>
    </w:pPr>
  </w:style>
  <w:style w:customStyle="1" w:styleId="BlockQuote" w:type="paragraph">
    <w:name w:val="Block Quote"/>
    <w:basedOn w:val="Normal"/>
    <w:next w:val="Normal"/>
    <w:uiPriority w:val="9"/>
    <w:unhideWhenUsed/>
    <w:qFormat/>
    <w:rsid w:val="00482157"/>
    <w:pPr>
      <w:pBdr>
        <w:left w:color="548DD4" w:space="20" w:sz="4" w:themeColor="text2" w:themeTint="99" w:val="single"/>
        <w:right w:color="548DD4" w:space="20" w:sz="4" w:themeColor="text2" w:themeTint="99" w:val="single"/>
      </w:pBdr>
      <w:spacing w:after="240" w:before="240"/>
      <w:ind w:left="1440" w:right="1440"/>
    </w:pPr>
    <w:rPr>
      <w:rFonts w:cstheme="majorBidi" w:eastAsiaTheme="majorEastAsia"/>
      <w:bCs/>
      <w:color w:themeColor="text1" w:themeTint="80" w:val="7F7F7F"/>
      <w:szCs w:val="20"/>
    </w:rPr>
  </w:style>
  <w:style w:styleId="Notedebasdepage" w:type="paragraph">
    <w:name w:val="footnote text"/>
    <w:basedOn w:val="Normal"/>
    <w:uiPriority w:val="9"/>
    <w:unhideWhenUsed/>
    <w:qFormat/>
    <w:rsid w:val="007C1813"/>
    <w:pPr>
      <w:spacing w:line="240" w:lineRule="auto"/>
    </w:pPr>
    <w:rPr>
      <w:sz w:val="20"/>
    </w:rPr>
  </w:style>
  <w:style w:customStyle="1" w:styleId="DefinitionTerm" w:type="paragraph">
    <w:name w:val="Definition Term"/>
    <w:basedOn w:val="Normal"/>
    <w:next w:val="Definition"/>
    <w:rsid w:val="00D5045B"/>
    <w:pPr>
      <w:keepNext/>
      <w:keepLines/>
    </w:pPr>
    <w:rPr>
      <w:b/>
      <w:bCs/>
      <w:color w:themeColor="text2" w:val="1F497D"/>
    </w:rPr>
  </w:style>
  <w:style w:customStyle="1" w:styleId="Definition" w:type="paragraph">
    <w:name w:val="Definition"/>
    <w:basedOn w:val="Normal"/>
    <w:rsid w:val="00D5045B"/>
    <w:pPr>
      <w:ind w:left="720"/>
    </w:pPr>
  </w:style>
  <w:style w:styleId="Corpsdetexte" w:type="paragraph">
    <w:name w:val="Body Text"/>
    <w:basedOn w:val="Normal"/>
    <w:link w:val="CorpsdetexteCar"/>
  </w:style>
  <w:style w:customStyle="1" w:styleId="TableCaption" w:type="paragraph">
    <w:name w:val="Table Caption"/>
    <w:basedOn w:val="Normal"/>
    <w:rPr>
      <w:i/>
    </w:rPr>
  </w:style>
  <w:style w:customStyle="1" w:styleId="ImageCaption" w:type="paragraph">
    <w:name w:val="Image Caption"/>
    <w:basedOn w:val="Normal"/>
    <w:link w:val="BodyTextChar"/>
    <w:rsid w:val="008547F7"/>
    <w:pPr>
      <w:jc w:val="center"/>
    </w:pPr>
  </w:style>
  <w:style w:customStyle="1" w:styleId="BodyTextChar" w:type="character">
    <w:name w:val="Body Text Char"/>
    <w:basedOn w:val="Policepardfaut"/>
    <w:link w:val="ImageCaption"/>
    <w:rsid w:val="008547F7"/>
    <w:rPr>
      <w:rFonts w:ascii="Times New Roman" w:hAnsi="Times New Roman"/>
      <w:lang w:val="fr-FR"/>
    </w:rPr>
  </w:style>
  <w:style w:customStyle="1" w:styleId="VerbatimChar" w:type="character">
    <w:name w:val="Verbatim Char"/>
    <w:basedOn w:val="BodyTextChar"/>
    <w:link w:val="SourceCode"/>
    <w:rsid w:val="007C1813"/>
    <w:rPr>
      <w:rFonts w:ascii="Consolas" w:hAnsi="Consolas"/>
      <w:lang w:val="fr-FR"/>
    </w:rPr>
  </w:style>
  <w:style w:customStyle="1" w:styleId="FootnoteRef" w:type="character">
    <w:name w:val="Footnote Ref"/>
    <w:basedOn w:val="BodyTextChar"/>
    <w:rPr>
      <w:rFonts w:ascii="Times New Roman" w:hAnsi="Times New Roman"/>
      <w:vertAlign w:val="superscript"/>
      <w:lang w:val="fr-FR"/>
    </w:rPr>
  </w:style>
  <w:style w:customStyle="1" w:styleId="Link" w:type="character">
    <w:name w:val="Link"/>
    <w:basedOn w:val="BodyTextChar"/>
    <w:rsid w:val="00D80FE7"/>
    <w:rPr>
      <w:rFonts w:ascii="Times New Roman" w:hAnsi="Times New Roman"/>
      <w:color w:themeColor="accent1" w:val="4F81BD"/>
      <w:sz w:val="32"/>
      <w:lang w:val="fr-FR"/>
    </w:rPr>
  </w:style>
  <w:style w:customStyle="1" w:styleId="SourceCode" w:type="paragraph">
    <w:name w:val="Source Code"/>
    <w:basedOn w:val="Normal"/>
    <w:link w:val="VerbatimChar"/>
    <w:rsid w:val="007C1813"/>
    <w:pPr>
      <w:wordWrap w:val="0"/>
    </w:pPr>
    <w:rPr>
      <w:rFonts w:ascii="Consolas" w:hAnsi="Consolas"/>
    </w:rPr>
  </w:style>
  <w:style w:customStyle="1" w:styleId="KeywordTok" w:type="character">
    <w:name w:val="KeywordTok"/>
    <w:basedOn w:val="VerbatimChar"/>
    <w:rPr>
      <w:rFonts w:ascii="Consolas" w:hAnsi="Consolas"/>
      <w:b/>
      <w:color w:val="007020"/>
      <w:lang w:val="fr-FR"/>
    </w:rPr>
  </w:style>
  <w:style w:customStyle="1" w:styleId="DataTypeTok" w:type="character">
    <w:name w:val="DataTypeTok"/>
    <w:basedOn w:val="VerbatimChar"/>
    <w:rPr>
      <w:rFonts w:ascii="Consolas" w:hAnsi="Consolas"/>
      <w:color w:val="902000"/>
      <w:lang w:val="fr-FR"/>
    </w:rPr>
  </w:style>
  <w:style w:customStyle="1" w:styleId="DecValTok" w:type="character">
    <w:name w:val="DecValTok"/>
    <w:basedOn w:val="VerbatimChar"/>
    <w:rPr>
      <w:rFonts w:ascii="Consolas" w:hAnsi="Consolas"/>
      <w:color w:val="40A070"/>
      <w:lang w:val="fr-FR"/>
    </w:rPr>
  </w:style>
  <w:style w:customStyle="1" w:styleId="BaseNTok" w:type="character">
    <w:name w:val="BaseNTok"/>
    <w:basedOn w:val="VerbatimChar"/>
    <w:rPr>
      <w:rFonts w:ascii="Consolas" w:hAnsi="Consolas"/>
      <w:color w:val="40A070"/>
      <w:lang w:val="fr-FR"/>
    </w:rPr>
  </w:style>
  <w:style w:customStyle="1" w:styleId="FloatTok" w:type="character">
    <w:name w:val="FloatTok"/>
    <w:basedOn w:val="VerbatimChar"/>
    <w:rPr>
      <w:rFonts w:ascii="Consolas" w:hAnsi="Consolas"/>
      <w:color w:val="40A070"/>
      <w:lang w:val="fr-FR"/>
    </w:rPr>
  </w:style>
  <w:style w:customStyle="1" w:styleId="CharTok" w:type="character">
    <w:name w:val="CharTok"/>
    <w:basedOn w:val="VerbatimChar"/>
    <w:rPr>
      <w:rFonts w:ascii="Consolas" w:hAnsi="Consolas"/>
      <w:color w:val="4070A0"/>
      <w:lang w:val="fr-FR"/>
    </w:rPr>
  </w:style>
  <w:style w:customStyle="1" w:styleId="StringTok" w:type="character">
    <w:name w:val="StringTok"/>
    <w:basedOn w:val="VerbatimChar"/>
    <w:rPr>
      <w:rFonts w:ascii="Consolas" w:hAnsi="Consolas"/>
      <w:color w:val="4070A0"/>
      <w:lang w:val="fr-FR"/>
    </w:rPr>
  </w:style>
  <w:style w:customStyle="1" w:styleId="CommentTok" w:type="character">
    <w:name w:val="CommentTok"/>
    <w:basedOn w:val="VerbatimChar"/>
    <w:rPr>
      <w:rFonts w:ascii="Consolas" w:hAnsi="Consolas"/>
      <w:i/>
      <w:color w:val="60A0B0"/>
      <w:lang w:val="fr-FR"/>
    </w:rPr>
  </w:style>
  <w:style w:customStyle="1" w:styleId="OtherTok" w:type="character">
    <w:name w:val="OtherTok"/>
    <w:basedOn w:val="VerbatimChar"/>
    <w:rPr>
      <w:rFonts w:ascii="Consolas" w:hAnsi="Consolas"/>
      <w:color w:val="007020"/>
      <w:lang w:val="fr-FR"/>
    </w:rPr>
  </w:style>
  <w:style w:customStyle="1" w:styleId="AlertTok" w:type="character">
    <w:name w:val="AlertTok"/>
    <w:basedOn w:val="VerbatimChar"/>
    <w:rPr>
      <w:rFonts w:ascii="Consolas" w:hAnsi="Consolas"/>
      <w:b/>
      <w:color w:val="FF0000"/>
      <w:lang w:val="fr-FR"/>
    </w:rPr>
  </w:style>
  <w:style w:customStyle="1" w:styleId="FunctionTok" w:type="character">
    <w:name w:val="FunctionTok"/>
    <w:basedOn w:val="VerbatimChar"/>
    <w:rPr>
      <w:rFonts w:ascii="Consolas" w:hAnsi="Consolas"/>
      <w:color w:val="06287E"/>
      <w:lang w:val="fr-FR"/>
    </w:rPr>
  </w:style>
  <w:style w:customStyle="1" w:styleId="RegionMarkerTok" w:type="character">
    <w:name w:val="RegionMarkerTok"/>
    <w:basedOn w:val="VerbatimChar"/>
    <w:rPr>
      <w:rFonts w:ascii="Consolas" w:hAnsi="Consolas"/>
      <w:lang w:val="fr-FR"/>
    </w:rPr>
  </w:style>
  <w:style w:customStyle="1" w:styleId="ErrorTok" w:type="character">
    <w:name w:val="ErrorTok"/>
    <w:basedOn w:val="VerbatimChar"/>
    <w:rPr>
      <w:rFonts w:ascii="Consolas" w:hAnsi="Consolas"/>
      <w:b/>
      <w:color w:val="FF0000"/>
      <w:lang w:val="fr-FR"/>
    </w:rPr>
  </w:style>
  <w:style w:customStyle="1" w:styleId="NormalTok" w:type="character">
    <w:name w:val="NormalTok"/>
    <w:basedOn w:val="VerbatimChar"/>
    <w:rPr>
      <w:rFonts w:ascii="Consolas" w:hAnsi="Consolas"/>
      <w:lang w:val="fr-FR"/>
    </w:rPr>
  </w:style>
  <w:style w:styleId="Paragraphedeliste" w:type="paragraph">
    <w:name w:val="List Paragraph"/>
    <w:basedOn w:val="Normal"/>
    <w:rsid w:val="007342F2"/>
    <w:pPr>
      <w:numPr>
        <w:numId w:val="15"/>
      </w:numPr>
      <w:ind w:hanging="142" w:left="284"/>
      <w:contextualSpacing/>
    </w:pPr>
  </w:style>
  <w:style w:customStyle="1" w:styleId="CorpsdetexteCar" w:type="character">
    <w:name w:val="Corps de texte Car"/>
    <w:basedOn w:val="Policepardfaut"/>
    <w:link w:val="Corpsdetexte"/>
    <w:rsid w:val="001D314A"/>
    <w:rPr>
      <w:rFonts w:ascii="Hoefler Text" w:hAnsi="Hoefler Text"/>
    </w:rPr>
  </w:style>
  <w:style w:styleId="Grilledutableau" w:type="table">
    <w:name w:val="Table Grid"/>
    <w:basedOn w:val="TableauNormal"/>
    <w:rsid w:val="006D1F28"/>
    <w:pPr>
      <w:spacing w:after="0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ableausimple1" w:type="table">
    <w:name w:val="Plain Table 1"/>
    <w:basedOn w:val="TableauNormal"/>
    <w:rsid w:val="006D1F28"/>
    <w:pPr>
      <w:spacing w:after="0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color w:val="008000"/>
      <w:b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0a0b0"/>
      <w:b/>
      <w:i/>
    </w:rPr>
  </w:style>
  <w:style w:type="character" w:customStyle="1" w:styleId="CommentVarTok">
    <w:name w:val="CommentVarTok"/>
    <w:basedOn w:val="VerbatimChar"/>
    <w:rPr>
      <w:color w:val="60a0b0"/>
      <w:b/>
      <w:i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07020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InformationTok">
    <w:name w:val="InformationTok"/>
    <w:basedOn w:val="VerbatimChar"/>
    <w:rPr>
      <w:color w:val="60a0b0"/>
      <w:b/>
      <w:i/>
    </w:rPr>
  </w:style>
  <w:style w:type="character" w:customStyle="1" w:styleId="WarningTok">
    <w:name w:val="WarningTok"/>
    <w:basedOn w:val="VerbatimChar"/>
    <w:rPr>
      <w:color w:val="60a0b0"/>
      <w:b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Relationship Type="http://schemas.openxmlformats.org/officeDocument/2006/relationships/image" Id="rId20" Target="media/rId20.png" /><Relationship Type="http://schemas.openxmlformats.org/officeDocument/2006/relationships/image" Id="rId35" Target="media/rId35.png" /><Relationship Type="http://schemas.openxmlformats.org/officeDocument/2006/relationships/image" Id="rId32" Target="media/rId32.png" /><Relationship Type="http://schemas.openxmlformats.org/officeDocument/2006/relationships/image" Id="rId29" Target="media/rId29.pn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8</Pages>
  <Words>812</Words>
  <Characters>4467</Characters>
  <Application>Microsoft Office Word</Application>
  <DocSecurity>0</DocSecurity>
  <Lines>37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Pandoc Markdown Example Document</vt:lpstr>
    </vt:vector>
  </TitlesOfParts>
  <Company/>
  <LinksUpToDate>false</LinksUpToDate>
  <CharactersWithSpaces>5269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02 · Contexte Historique</dc:title>
  <dc:creator/>
  <dc:language/>
  <cp:keywords/>
  <dcterms:created xsi:type="dcterms:W3CDTF">2023-12-11T19:23:23Z</dcterms:created>
  <dcterms:modified xsi:type="dcterms:W3CDTF">2023-12-11T19:23:23Z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enerator">
    <vt:lpwstr>pandoc</vt:lpwstr>
  </property>
  <property fmtid="{D5CDD505-2E9C-101B-9397-08002B2CF9AE}" pid="3" name="viewport">
    <vt:lpwstr>width=device-width, initial-scale=1.0, user-scalable=yes</vt:lpwstr>
  </property>
</Properties>
</file>